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36F72" w:rsidP="0023427D" w:rsidRDefault="00B36F72" w14:paraId="bcc7049" w14:textId="bcc7049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655B39" w:rsidR="0023427D" w:rsidP="0023427D" w:rsidRDefault="00382E7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Obrazac 18</w:t>
      </w:r>
      <w:r w:rsidRPr="00655B39" w:rsidR="0023427D">
        <w:rPr>
          <w:rFonts w:ascii="Times New Roman" w:hAnsi="Times New Roman"/>
          <w:b/>
          <w:sz w:val="28"/>
        </w:rPr>
        <w:t>.</w:t>
      </w:r>
    </w:p>
    <w:p w:rsidRPr="00655B39" w:rsidR="0023427D" w:rsidP="0023427D" w:rsidRDefault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23427D" w:rsidP="0023427D" w:rsidRDefault="0023427D">
      <w:pPr>
        <w:jc w:val="center"/>
        <w:rPr>
          <w:rFonts w:ascii="Times New Roman" w:hAnsi="Times New Roman"/>
          <w:sz w:val="24"/>
        </w:rPr>
      </w:pPr>
    </w:p>
    <w:p w:rsidRPr="003726DD" w:rsidR="0086764E" w:rsidP="0023427D" w:rsidRDefault="0086764E">
      <w:pPr>
        <w:jc w:val="center"/>
        <w:rPr>
          <w:rFonts w:ascii="Times New Roman" w:hAnsi="Times New Roman"/>
          <w:sz w:val="24"/>
        </w:rPr>
      </w:pPr>
    </w:p>
    <w:p w:rsidR="00B17D7E" w:rsidP="0023427D" w:rsidRDefault="0023427D">
      <w:pPr>
        <w:jc w:val="both"/>
        <w:rPr>
          <w:rFonts w:ascii="Arial" w:hAnsi="Arial" w:cs="Arial"/>
          <w:sz w:val="24"/>
          <w:u w:val="single"/>
        </w:rPr>
      </w:pPr>
      <w:r w:rsidRPr="006E2EB5">
        <w:rPr>
          <w:rFonts w:ascii="Arial" w:hAnsi="Arial" w:cs="Arial"/>
          <w:sz w:val="24"/>
          <w:szCs w:val="24"/>
          <w:lang w:val="pl-PL"/>
        </w:rPr>
        <w:t>Nadle</w:t>
      </w:r>
      <w:r w:rsidRPr="006E2EB5">
        <w:rPr>
          <w:rFonts w:ascii="Arial" w:hAnsi="Arial" w:cs="Arial"/>
          <w:sz w:val="24"/>
        </w:rPr>
        <w:t>ž</w:t>
      </w:r>
      <w:r w:rsidRPr="006E2EB5">
        <w:rPr>
          <w:rFonts w:ascii="Arial" w:hAnsi="Arial" w:cs="Arial"/>
          <w:sz w:val="24"/>
          <w:szCs w:val="24"/>
          <w:lang w:val="pl-PL"/>
        </w:rPr>
        <w:t>ni</w:t>
      </w:r>
      <w:r w:rsidRPr="006E2EB5">
        <w:rPr>
          <w:rFonts w:ascii="Arial" w:hAnsi="Arial" w:cs="Arial"/>
          <w:sz w:val="24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trgova</w:t>
      </w:r>
      <w:r w:rsidRPr="006E2EB5">
        <w:rPr>
          <w:rFonts w:ascii="Arial" w:hAnsi="Arial" w:cs="Arial"/>
          <w:sz w:val="24"/>
        </w:rPr>
        <w:t>č</w:t>
      </w:r>
      <w:r w:rsidRPr="006E2EB5">
        <w:rPr>
          <w:rFonts w:ascii="Arial" w:hAnsi="Arial" w:cs="Arial"/>
          <w:sz w:val="24"/>
          <w:szCs w:val="24"/>
          <w:lang w:val="pl-PL"/>
        </w:rPr>
        <w:t>ki</w:t>
      </w:r>
      <w:r w:rsidRPr="006E2EB5">
        <w:rPr>
          <w:rFonts w:ascii="Arial" w:hAnsi="Arial" w:cs="Arial"/>
          <w:sz w:val="24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sud</w:t>
      </w:r>
      <w:r w:rsidRPr="006E2EB5">
        <w:rPr>
          <w:rFonts w:ascii="Arial" w:hAnsi="Arial" w:cs="Arial"/>
          <w:sz w:val="24"/>
        </w:rPr>
        <w:t xml:space="preserve"> ___</w:t>
      </w:r>
      <w:r w:rsidRPr="006E2EB5" w:rsidR="001E27F1">
        <w:rPr>
          <w:rFonts w:ascii="Arial" w:hAnsi="Arial" w:cs="Arial"/>
          <w:sz w:val="24"/>
          <w:u w:val="single"/>
        </w:rPr>
        <w:t>Trgovački sud u</w:t>
      </w:r>
      <w:r w:rsidR="00B17D7E">
        <w:rPr>
          <w:rFonts w:ascii="Arial" w:hAnsi="Arial" w:cs="Arial"/>
          <w:sz w:val="24"/>
          <w:u w:val="single"/>
        </w:rPr>
        <w:t xml:space="preserve"> Zagrebu </w:t>
      </w:r>
    </w:p>
    <w:p w:rsidRPr="006E2EB5" w:rsidR="0023427D" w:rsidP="0023427D" w:rsidRDefault="0023427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Poslovni broj spisa ___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St-</w:t>
      </w:r>
      <w:r w:rsidR="0050010C">
        <w:rPr>
          <w:rFonts w:ascii="Arial" w:hAnsi="Arial" w:cs="Arial"/>
          <w:sz w:val="24"/>
          <w:szCs w:val="24"/>
          <w:u w:val="single"/>
          <w:lang w:val="pl-PL"/>
        </w:rPr>
        <w:t>5307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8766A7">
        <w:rPr>
          <w:rFonts w:ascii="Arial" w:hAnsi="Arial" w:cs="Arial"/>
          <w:sz w:val="24"/>
          <w:szCs w:val="24"/>
          <w:u w:val="single"/>
          <w:lang w:val="pl-PL"/>
        </w:rPr>
        <w:t>16</w:t>
      </w:r>
      <w:r w:rsidRPr="006E2EB5" w:rsidR="001E27F1">
        <w:rPr>
          <w:rFonts w:ascii="Arial" w:hAnsi="Arial" w:cs="Arial"/>
          <w:sz w:val="24"/>
          <w:szCs w:val="24"/>
          <w:lang w:val="pl-PL"/>
        </w:rPr>
        <w:t>_______________________</w:t>
      </w:r>
      <w:r w:rsidRPr="006E2EB5">
        <w:rPr>
          <w:rFonts w:ascii="Arial" w:hAnsi="Arial" w:cs="Arial"/>
          <w:sz w:val="24"/>
          <w:szCs w:val="24"/>
          <w:lang w:val="pl-PL"/>
        </w:rPr>
        <w:t>_____</w:t>
      </w:r>
    </w:p>
    <w:p w:rsidRPr="00712926" w:rsidR="0023427D" w:rsidP="008766A7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Dužnik (ime i prezime / tvrtka ili naziv, OIB, adresa / sjedište) </w:t>
      </w:r>
      <w:r w:rsidR="0050010C">
        <w:rPr>
          <w:rFonts w:ascii="Arial" w:hAnsi="Arial" w:cs="Arial"/>
          <w:sz w:val="24"/>
          <w:szCs w:val="24"/>
          <w:u w:val="single"/>
          <w:lang w:val="pl-PL"/>
        </w:rPr>
        <w:t>AGRAR NATUR</w:t>
      </w:r>
      <w:r w:rsidR="00A82C18">
        <w:rPr>
          <w:rFonts w:ascii="Arial" w:hAnsi="Arial" w:cs="Arial"/>
          <w:sz w:val="24"/>
          <w:szCs w:val="24"/>
          <w:u w:val="single"/>
          <w:lang w:val="pl-PL"/>
        </w:rPr>
        <w:t xml:space="preserve"> d.o.o. za proizvodnju, trgovinu i usluge</w:t>
      </w:r>
      <w:r w:rsidR="000D1EB1">
        <w:rPr>
          <w:rFonts w:ascii="Arial" w:hAnsi="Arial" w:cs="Arial"/>
          <w:sz w:val="24"/>
          <w:szCs w:val="24"/>
          <w:u w:val="single"/>
          <w:lang w:val="pl-PL"/>
        </w:rPr>
        <w:t xml:space="preserve"> u stečaju</w:t>
      </w:r>
      <w:r w:rsidR="00A82C18">
        <w:rPr>
          <w:rFonts w:ascii="Arial" w:hAnsi="Arial" w:cs="Arial"/>
          <w:sz w:val="24"/>
          <w:szCs w:val="24"/>
          <w:u w:val="single"/>
          <w:lang w:val="pl-PL"/>
        </w:rPr>
        <w:t>, Zagreb, Zumbulska ulica 11/B, OIB 35362747306</w:t>
      </w:r>
    </w:p>
    <w:p w:rsidR="0023427D" w:rsidP="0023427D" w:rsidRDefault="0023427D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Pr="00BC71DA" w:rsidR="00712926" w:rsidP="0023427D" w:rsidRDefault="00712926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Pr="00BC71DA" w:rsidR="0023427D" w:rsidP="0023427D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BC71DA">
        <w:rPr>
          <w:rFonts w:ascii="Arial" w:hAnsi="Arial" w:cs="Arial"/>
          <w:sz w:val="24"/>
          <w:szCs w:val="24"/>
          <w:lang w:val="pl-PL"/>
        </w:rPr>
        <w:t>I.  TIJEK STEČAJNOGA POSTUPK</w:t>
      </w:r>
      <w:r w:rsidRPr="00BC71DA" w:rsidR="006E2EB5">
        <w:rPr>
          <w:rFonts w:ascii="Arial" w:hAnsi="Arial" w:cs="Arial"/>
          <w:sz w:val="24"/>
          <w:szCs w:val="24"/>
          <w:lang w:val="pl-PL"/>
        </w:rPr>
        <w:t xml:space="preserve">A U RAZDOBLJU OD  </w:t>
      </w:r>
      <w:r w:rsidR="00382E73">
        <w:rPr>
          <w:rFonts w:ascii="Arial" w:hAnsi="Arial" w:cs="Arial"/>
          <w:sz w:val="24"/>
          <w:szCs w:val="24"/>
          <w:lang w:val="pl-PL"/>
        </w:rPr>
        <w:t xml:space="preserve">1. </w:t>
      </w:r>
      <w:r w:rsidR="00382E73">
        <w:rPr>
          <w:rFonts w:ascii="Arial" w:hAnsi="Arial" w:cs="Arial"/>
          <w:sz w:val="24"/>
          <w:szCs w:val="24"/>
          <w:u w:val="single"/>
          <w:lang w:val="pl-PL"/>
        </w:rPr>
        <w:t>studenog</w:t>
      </w:r>
      <w:r w:rsidR="00AA49B9">
        <w:rPr>
          <w:rFonts w:ascii="Arial" w:hAnsi="Arial" w:cs="Arial"/>
          <w:sz w:val="24"/>
          <w:szCs w:val="24"/>
          <w:u w:val="single"/>
          <w:lang w:val="pl-PL"/>
        </w:rPr>
        <w:t xml:space="preserve"> 2019</w:t>
      </w:r>
      <w:r w:rsidRPr="00BC71DA" w:rsidR="006E2EB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BC71DA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BC71DA" w:rsidR="006E2EB5">
        <w:rPr>
          <w:rFonts w:ascii="Arial" w:hAnsi="Arial" w:cs="Arial"/>
          <w:sz w:val="24"/>
          <w:szCs w:val="24"/>
          <w:u w:val="single"/>
          <w:lang w:val="pl-PL"/>
        </w:rPr>
        <w:t>godine do</w:t>
      </w:r>
      <w:r w:rsidRPr="00BC71DA">
        <w:rPr>
          <w:rFonts w:ascii="Arial" w:hAnsi="Arial" w:cs="Arial"/>
          <w:sz w:val="24"/>
          <w:szCs w:val="24"/>
          <w:u w:val="single"/>
          <w:lang w:val="pl-PL"/>
        </w:rPr>
        <w:t>_</w:t>
      </w:r>
      <w:r w:rsidR="0051078E">
        <w:rPr>
          <w:rFonts w:ascii="Arial" w:hAnsi="Arial" w:cs="Arial"/>
          <w:sz w:val="24"/>
          <w:szCs w:val="24"/>
          <w:u w:val="single"/>
          <w:lang w:val="pl-PL"/>
        </w:rPr>
        <w:t>30.</w:t>
      </w:r>
      <w:r w:rsidR="00AA49B9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382E73">
        <w:rPr>
          <w:rFonts w:ascii="Arial" w:hAnsi="Arial" w:cs="Arial"/>
          <w:sz w:val="24"/>
          <w:szCs w:val="24"/>
          <w:u w:val="single"/>
          <w:lang w:val="pl-PL"/>
        </w:rPr>
        <w:t xml:space="preserve"> siječnj</w:t>
      </w:r>
      <w:r w:rsidR="00BF2C13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Pr="00BC71DA" w:rsidR="00EC73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382E73">
        <w:rPr>
          <w:rFonts w:ascii="Arial" w:hAnsi="Arial" w:cs="Arial"/>
          <w:sz w:val="24"/>
          <w:szCs w:val="24"/>
          <w:u w:val="single"/>
          <w:lang w:val="pl-PL"/>
        </w:rPr>
        <w:t xml:space="preserve"> 2020</w:t>
      </w:r>
      <w:r w:rsidRPr="00BC71DA" w:rsidR="001E27F1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BC71DA">
        <w:rPr>
          <w:rFonts w:ascii="Arial" w:hAnsi="Arial" w:cs="Arial"/>
          <w:sz w:val="24"/>
          <w:szCs w:val="24"/>
          <w:u w:val="single"/>
          <w:lang w:val="pl-PL"/>
        </w:rPr>
        <w:t>__________</w:t>
      </w:r>
    </w:p>
    <w:p w:rsidR="0086764E" w:rsidP="0023427D" w:rsidRDefault="0086764E">
      <w:pPr>
        <w:rPr>
          <w:rFonts w:ascii="Arial" w:hAnsi="Arial" w:cs="Arial"/>
          <w:sz w:val="24"/>
          <w:szCs w:val="24"/>
          <w:lang w:val="pl-PL"/>
        </w:rPr>
      </w:pPr>
    </w:p>
    <w:p w:rsidRPr="00BC71DA" w:rsidR="00BC71DA" w:rsidP="0023427D" w:rsidRDefault="00BC71DA">
      <w:pPr>
        <w:rPr>
          <w:rFonts w:ascii="Arial" w:hAnsi="Arial" w:cs="Arial"/>
          <w:lang w:val="pl-PL"/>
        </w:rPr>
      </w:pPr>
    </w:p>
    <w:p w:rsidRPr="00BC71DA" w:rsidR="00280FF2" w:rsidP="00134543" w:rsidRDefault="00280FF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1.Uvodni dio</w:t>
      </w:r>
    </w:p>
    <w:p w:rsidRPr="00BC71DA" w:rsidR="00E6298A" w:rsidP="00134543" w:rsidRDefault="00E6298A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2E7368" w:rsidP="00A82C18" w:rsidRDefault="0003150A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 xml:space="preserve">Prijedlog za otvaranje stečajnog postupka </w:t>
      </w:r>
      <w:r w:rsidRPr="00BC71DA" w:rsidR="00A82C18">
        <w:rPr>
          <w:rFonts w:ascii="Arial" w:hAnsi="Arial" w:eastAsia="Times New Roman" w:cs="Arial"/>
          <w:bCs/>
          <w:lang w:eastAsia="hr-HR"/>
        </w:rPr>
        <w:t>podnio je dužnik kao predlagatelj putem osobe ovlaštene za zastupanje budući je kod dužnika ostvaren stečajni razlog nesposobnosti za plaćanje u razdoblju dužem od 60 dana. Sud je pokrenuo prethodni postupak u kojem postupku je privremeni stečajn</w:t>
      </w:r>
      <w:r w:rsidRPr="00BC71DA" w:rsidR="000C5921">
        <w:rPr>
          <w:rFonts w:ascii="Arial" w:hAnsi="Arial" w:eastAsia="Times New Roman" w:cs="Arial"/>
          <w:bCs/>
          <w:lang w:eastAsia="hr-HR"/>
        </w:rPr>
        <w:t xml:space="preserve">i </w:t>
      </w:r>
      <w:r w:rsidRPr="00BC71DA" w:rsidR="00A82C18">
        <w:rPr>
          <w:rFonts w:ascii="Arial" w:hAnsi="Arial" w:eastAsia="Times New Roman" w:cs="Arial"/>
          <w:bCs/>
          <w:lang w:eastAsia="hr-HR"/>
        </w:rPr>
        <w:t>upravitelj naveo da dužnik ima imovinu koja je dostatna za podmirenje troškova provedbe stečajnog postupka a kako je nesporno da stečajni razlog nesposobnos</w:t>
      </w:r>
      <w:r w:rsidR="000D1EB1">
        <w:rPr>
          <w:rFonts w:ascii="Arial" w:hAnsi="Arial" w:eastAsia="Times New Roman" w:cs="Arial"/>
          <w:bCs/>
          <w:lang w:eastAsia="hr-HR"/>
        </w:rPr>
        <w:t>t</w:t>
      </w:r>
      <w:r w:rsidRPr="00BC71DA" w:rsidR="00A82C18">
        <w:rPr>
          <w:rFonts w:ascii="Arial" w:hAnsi="Arial" w:eastAsia="Times New Roman" w:cs="Arial"/>
          <w:bCs/>
          <w:lang w:eastAsia="hr-HR"/>
        </w:rPr>
        <w:t xml:space="preserve">i za plaćanje i nadalje postoji </w:t>
      </w:r>
      <w:r w:rsidRPr="00BC71DA" w:rsidR="008856B0">
        <w:rPr>
          <w:rFonts w:ascii="Arial" w:hAnsi="Arial" w:eastAsia="Times New Roman" w:cs="Arial"/>
          <w:bCs/>
          <w:lang w:eastAsia="hr-HR"/>
        </w:rPr>
        <w:t>predlo</w:t>
      </w:r>
      <w:r w:rsidRPr="00BC71DA" w:rsidR="00A82C18">
        <w:rPr>
          <w:rFonts w:ascii="Arial" w:hAnsi="Arial" w:eastAsia="Times New Roman" w:cs="Arial"/>
          <w:bCs/>
          <w:lang w:eastAsia="hr-HR"/>
        </w:rPr>
        <w:t>žio je otvaranje stečajnog postupka.</w:t>
      </w:r>
    </w:p>
    <w:p w:rsidRPr="00BC71DA" w:rsidR="00043B9C" w:rsidP="006E158B" w:rsidRDefault="00043B9C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043B9C" w:rsidP="006E158B" w:rsidRDefault="006C66DB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>Rješen</w:t>
      </w:r>
      <w:r w:rsidRPr="00BC71DA" w:rsidR="00A82C18">
        <w:rPr>
          <w:rFonts w:ascii="Arial" w:hAnsi="Arial" w:eastAsia="Times New Roman" w:cs="Arial"/>
          <w:bCs/>
          <w:lang w:eastAsia="hr-HR"/>
        </w:rPr>
        <w:t>jem od 18. rujn</w:t>
      </w:r>
      <w:r w:rsidRPr="00BC71DA" w:rsidR="00043B9C">
        <w:rPr>
          <w:rFonts w:ascii="Arial" w:hAnsi="Arial" w:eastAsia="Times New Roman" w:cs="Arial"/>
          <w:bCs/>
          <w:lang w:eastAsia="hr-HR"/>
        </w:rPr>
        <w:t>a 2018. godine otvoren je stečajni postupak nad stečajnim dužnikom, a isp</w:t>
      </w:r>
      <w:r w:rsidRPr="00BC71DA" w:rsidR="00A82C18">
        <w:rPr>
          <w:rFonts w:ascii="Arial" w:hAnsi="Arial" w:eastAsia="Times New Roman" w:cs="Arial"/>
          <w:bCs/>
          <w:lang w:eastAsia="hr-HR"/>
        </w:rPr>
        <w:t>i</w:t>
      </w:r>
      <w:r w:rsidR="00AA49B9">
        <w:rPr>
          <w:rFonts w:ascii="Arial" w:hAnsi="Arial" w:eastAsia="Times New Roman" w:cs="Arial"/>
          <w:bCs/>
          <w:lang w:eastAsia="hr-HR"/>
        </w:rPr>
        <w:t>tno i izvještajno ročište održa</w:t>
      </w:r>
      <w:r w:rsidRPr="00BC71DA" w:rsidR="00A82C18">
        <w:rPr>
          <w:rFonts w:ascii="Arial" w:hAnsi="Arial" w:eastAsia="Times New Roman" w:cs="Arial"/>
          <w:bCs/>
          <w:lang w:eastAsia="hr-HR"/>
        </w:rPr>
        <w:t xml:space="preserve">no je </w:t>
      </w:r>
      <w:r w:rsidRPr="00BC71DA" w:rsidR="008856B0">
        <w:rPr>
          <w:rFonts w:ascii="Arial" w:hAnsi="Arial" w:eastAsia="Times New Roman" w:cs="Arial"/>
          <w:bCs/>
          <w:lang w:eastAsia="hr-HR"/>
        </w:rPr>
        <w:t xml:space="preserve">za </w:t>
      </w:r>
      <w:r w:rsidRPr="00BC71DA" w:rsidR="00A82C18">
        <w:rPr>
          <w:rFonts w:ascii="Arial" w:hAnsi="Arial" w:eastAsia="Times New Roman" w:cs="Arial"/>
          <w:bCs/>
          <w:lang w:eastAsia="hr-HR"/>
        </w:rPr>
        <w:t>30. siječnja 2019</w:t>
      </w:r>
      <w:r w:rsidRPr="00BC71DA" w:rsidR="00043B9C">
        <w:rPr>
          <w:rFonts w:ascii="Arial" w:hAnsi="Arial" w:eastAsia="Times New Roman" w:cs="Arial"/>
          <w:bCs/>
          <w:lang w:eastAsia="hr-HR"/>
        </w:rPr>
        <w:t>. godine.</w:t>
      </w:r>
    </w:p>
    <w:p w:rsidRPr="00BC71DA" w:rsidR="006E158B" w:rsidP="006E158B" w:rsidRDefault="006E158B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03150A" w:rsidP="007C2519" w:rsidRDefault="0003150A">
      <w:pPr>
        <w:spacing w:after="0"/>
        <w:jc w:val="both"/>
        <w:rPr>
          <w:rFonts w:ascii="Arial" w:hAnsi="Arial" w:cs="Arial"/>
          <w:b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ab/>
      </w:r>
      <w:r w:rsidRPr="00BC71DA">
        <w:rPr>
          <w:rFonts w:ascii="Arial" w:hAnsi="Arial" w:eastAsia="Times New Roman" w:cs="Arial"/>
          <w:b/>
          <w:bCs/>
          <w:lang w:eastAsia="hr-HR"/>
        </w:rPr>
        <w:t>2. Osnovni podatci o stečajnom dužniku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0C5921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 xml:space="preserve">Dužnik je registriran kod Trgovačkog suda u Zagrebu </w:t>
      </w:r>
      <w:r w:rsidRPr="00BC71DA" w:rsidR="000C5921">
        <w:rPr>
          <w:rFonts w:ascii="Arial" w:hAnsi="Arial" w:eastAsia="Times New Roman" w:cs="Arial"/>
          <w:bCs/>
          <w:lang w:eastAsia="hr-HR"/>
        </w:rPr>
        <w:t xml:space="preserve">pod tvrtkom AGRAR NATUR d.o.o. za proizvodnju, trgovinu i usluge. Osnivač </w:t>
      </w:r>
      <w:r w:rsidRPr="00BC71DA">
        <w:rPr>
          <w:rFonts w:ascii="Arial" w:hAnsi="Arial" w:eastAsia="Times New Roman" w:cs="Arial"/>
          <w:bCs/>
          <w:lang w:eastAsia="hr-HR"/>
        </w:rPr>
        <w:t xml:space="preserve">društva je </w:t>
      </w:r>
      <w:r w:rsidRPr="00BC71DA" w:rsidR="000C5921">
        <w:rPr>
          <w:rFonts w:ascii="Arial" w:hAnsi="Arial" w:eastAsia="Times New Roman" w:cs="Arial"/>
          <w:bCs/>
          <w:lang w:eastAsia="hr-HR"/>
        </w:rPr>
        <w:t xml:space="preserve">Green Energy Holding </w:t>
      </w:r>
      <w:r w:rsidRPr="00BC71DA" w:rsidR="008856B0">
        <w:rPr>
          <w:rFonts w:ascii="Arial" w:hAnsi="Arial" w:eastAsia="Times New Roman" w:cs="Arial"/>
          <w:bCs/>
          <w:lang w:eastAsia="hr-HR"/>
        </w:rPr>
        <w:t xml:space="preserve">aktiengeselischaft, </w:t>
      </w:r>
      <w:r w:rsidRPr="00BC71DA" w:rsidR="0029020F">
        <w:rPr>
          <w:rFonts w:ascii="Arial" w:hAnsi="Arial" w:eastAsia="Times New Roman" w:cs="Arial"/>
          <w:bCs/>
          <w:lang w:eastAsia="hr-HR"/>
        </w:rPr>
        <w:t>Lihtenštajn</w:t>
      </w:r>
      <w:r w:rsidRPr="00BC71DA" w:rsidR="008856B0">
        <w:rPr>
          <w:rFonts w:ascii="Arial" w:hAnsi="Arial" w:eastAsia="Times New Roman" w:cs="Arial"/>
          <w:bCs/>
          <w:lang w:eastAsia="hr-HR"/>
        </w:rPr>
        <w:t>.</w:t>
      </w:r>
    </w:p>
    <w:p w:rsidRPr="00BC71DA" w:rsidR="000C5921" w:rsidP="008F1892" w:rsidRDefault="000C5921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29020F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>O</w:t>
      </w:r>
      <w:r w:rsidRPr="00BC71DA" w:rsidR="008F1892">
        <w:rPr>
          <w:rFonts w:ascii="Arial" w:hAnsi="Arial" w:eastAsia="Times New Roman" w:cs="Arial"/>
          <w:bCs/>
          <w:lang w:eastAsia="hr-HR"/>
        </w:rPr>
        <w:t xml:space="preserve">soba ovlaštena za zastupanje je </w:t>
      </w:r>
      <w:r w:rsidRPr="00BC71DA">
        <w:rPr>
          <w:rFonts w:ascii="Arial" w:hAnsi="Arial" w:eastAsia="Times New Roman" w:cs="Arial"/>
          <w:bCs/>
          <w:lang w:eastAsia="hr-HR"/>
        </w:rPr>
        <w:t>Zoran Vuk iz Zagreba, Ulica grada Gualdo Tadina 16, OIB 41614343927</w:t>
      </w:r>
      <w:r w:rsidRPr="00BC71DA" w:rsidR="008F1892">
        <w:rPr>
          <w:rFonts w:ascii="Arial" w:hAnsi="Arial" w:eastAsia="Times New Roman" w:cs="Arial"/>
          <w:bCs/>
          <w:lang w:eastAsia="hr-HR"/>
        </w:rPr>
        <w:t>, direktor zastupa društvo pojedinačno i samostalno.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 xml:space="preserve">Predmet poslovanja je </w:t>
      </w:r>
      <w:r w:rsidRPr="00BC71DA" w:rsidR="0029020F">
        <w:rPr>
          <w:rFonts w:ascii="Arial" w:hAnsi="Arial" w:eastAsia="Times New Roman" w:cs="Arial"/>
          <w:bCs/>
          <w:lang w:eastAsia="hr-HR"/>
        </w:rPr>
        <w:t xml:space="preserve">kupnja i prodaja robe, obavljanje trgovačkog posredovanja na domaćem i inozemnom tržištu, zastupanje inozemnih </w:t>
      </w:r>
      <w:r w:rsidRPr="00BC71DA" w:rsidR="008856B0">
        <w:rPr>
          <w:rFonts w:ascii="Arial" w:hAnsi="Arial" w:eastAsia="Times New Roman" w:cs="Arial"/>
          <w:bCs/>
          <w:lang w:eastAsia="hr-HR"/>
        </w:rPr>
        <w:t>tvrtki, pripremanje hrane i pruž</w:t>
      </w:r>
      <w:r w:rsidRPr="00BC71DA" w:rsidR="0029020F">
        <w:rPr>
          <w:rFonts w:ascii="Arial" w:hAnsi="Arial" w:eastAsia="Times New Roman" w:cs="Arial"/>
          <w:bCs/>
          <w:lang w:eastAsia="hr-HR"/>
        </w:rPr>
        <w:t>anje usluga prehrane, pružanje usluga smještaja, računovodstveni poslovi, poslovanje nekretninama, poljoprivredna djelatnost, ekološka proizvodnja i dr.</w:t>
      </w:r>
    </w:p>
    <w:p w:rsidRPr="00BC71DA" w:rsidR="0029020F" w:rsidP="008F1892" w:rsidRDefault="0029020F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>Teme</w:t>
      </w:r>
      <w:r w:rsidRPr="00BC71DA" w:rsidR="0029020F">
        <w:rPr>
          <w:rFonts w:ascii="Arial" w:hAnsi="Arial" w:eastAsia="Times New Roman" w:cs="Arial"/>
          <w:bCs/>
          <w:lang w:eastAsia="hr-HR"/>
        </w:rPr>
        <w:t>ljni kapital dužnika iznosi 2.540.000</w:t>
      </w:r>
      <w:r w:rsidRPr="00BC71DA">
        <w:rPr>
          <w:rFonts w:ascii="Arial" w:hAnsi="Arial" w:eastAsia="Times New Roman" w:cs="Arial"/>
          <w:bCs/>
          <w:lang w:eastAsia="hr-HR"/>
        </w:rPr>
        <w:t>,00 kn.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>Stečajna upraviteljica  po otvaranju stečajnog postupka nije zatekla radnika budući</w:t>
      </w:r>
      <w:r w:rsidRPr="00BC71DA" w:rsidR="008856B0">
        <w:rPr>
          <w:rFonts w:ascii="Arial" w:hAnsi="Arial" w:eastAsia="Times New Roman" w:cs="Arial"/>
          <w:bCs/>
          <w:lang w:eastAsia="hr-HR"/>
        </w:rPr>
        <w:t xml:space="preserve"> društ</w:t>
      </w:r>
      <w:r w:rsidR="009A4485">
        <w:rPr>
          <w:rFonts w:ascii="Arial" w:hAnsi="Arial" w:eastAsia="Times New Roman" w:cs="Arial"/>
          <w:bCs/>
          <w:lang w:eastAsia="hr-HR"/>
        </w:rPr>
        <w:t xml:space="preserve">vo ne obavlja djelatnost od </w:t>
      </w:r>
      <w:r w:rsidR="00BF2C13">
        <w:rPr>
          <w:rFonts w:ascii="Arial" w:hAnsi="Arial" w:eastAsia="Times New Roman" w:cs="Arial"/>
          <w:bCs/>
          <w:lang w:eastAsia="hr-HR"/>
        </w:rPr>
        <w:t xml:space="preserve">veljače </w:t>
      </w:r>
      <w:r w:rsidR="009A4485">
        <w:rPr>
          <w:rFonts w:ascii="Arial" w:hAnsi="Arial" w:eastAsia="Times New Roman" w:cs="Arial"/>
          <w:bCs/>
          <w:lang w:eastAsia="hr-HR"/>
        </w:rPr>
        <w:t>2016</w:t>
      </w:r>
      <w:r w:rsidRPr="00BC71DA" w:rsidR="008856B0">
        <w:rPr>
          <w:rFonts w:ascii="Arial" w:hAnsi="Arial" w:eastAsia="Times New Roman" w:cs="Arial"/>
          <w:bCs/>
          <w:lang w:eastAsia="hr-HR"/>
        </w:rPr>
        <w:t>. godine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="0029020F" w:rsidP="0029020F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 xml:space="preserve">Stečajna upraviteljica je stupila u kontakt s bivšim direktorom </w:t>
      </w:r>
      <w:r w:rsidRPr="00BC71DA" w:rsidR="008856B0">
        <w:rPr>
          <w:rFonts w:ascii="Arial" w:hAnsi="Arial" w:eastAsia="Times New Roman" w:cs="Arial"/>
          <w:bCs/>
          <w:lang w:eastAsia="hr-HR"/>
        </w:rPr>
        <w:t>Zorano</w:t>
      </w:r>
      <w:r w:rsidR="005D71A0">
        <w:rPr>
          <w:rFonts w:ascii="Arial" w:hAnsi="Arial" w:eastAsia="Times New Roman" w:cs="Arial"/>
          <w:bCs/>
          <w:lang w:eastAsia="hr-HR"/>
        </w:rPr>
        <w:t>m Vuk i prikupila dokumentaciju kojom isti raspolaže budući je dio dokumentacije predan bivšem direktoru Sixtus Demmelu koji nije dostupan.</w:t>
      </w:r>
    </w:p>
    <w:p w:rsidR="005D71A0" w:rsidP="0029020F" w:rsidRDefault="005D71A0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="008F1892" w:rsidP="00BF2C13" w:rsidRDefault="00BF2C13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>
        <w:rPr>
          <w:rFonts w:ascii="Arial" w:hAnsi="Arial" w:eastAsia="Times New Roman" w:cs="Arial"/>
          <w:bCs/>
          <w:lang w:eastAsia="hr-HR"/>
        </w:rPr>
        <w:t>Uvidom u dostavljenu i raspoloživu dokumentaciju stečajna upraviteljica je utvrdila da su radnicima plaće isplaćivane iz blagajne te nema duga za neto plaću</w:t>
      </w:r>
      <w:r w:rsidR="005D71A0">
        <w:rPr>
          <w:rFonts w:ascii="Arial" w:hAnsi="Arial" w:eastAsia="Times New Roman" w:cs="Arial"/>
          <w:bCs/>
          <w:lang w:eastAsia="hr-HR"/>
        </w:rPr>
        <w:t xml:space="preserve"> radnika</w:t>
      </w:r>
      <w:r>
        <w:rPr>
          <w:rFonts w:ascii="Arial" w:hAnsi="Arial" w:eastAsia="Times New Roman" w:cs="Arial"/>
          <w:bCs/>
          <w:lang w:eastAsia="hr-HR"/>
        </w:rPr>
        <w:t xml:space="preserve">. Dug po porezu na dohodak iz plaće i doprinose Ministarstvo financija porezna uprava naplaćivala je temeljem blokada </w:t>
      </w:r>
      <w:r w:rsidR="000D1EB1">
        <w:rPr>
          <w:rFonts w:ascii="Arial" w:hAnsi="Arial" w:eastAsia="Times New Roman" w:cs="Arial"/>
          <w:bCs/>
          <w:lang w:eastAsia="hr-HR"/>
        </w:rPr>
        <w:t xml:space="preserve">na računu stečajnog dužnika </w:t>
      </w:r>
      <w:r>
        <w:rPr>
          <w:rFonts w:ascii="Arial" w:hAnsi="Arial" w:eastAsia="Times New Roman" w:cs="Arial"/>
          <w:bCs/>
          <w:lang w:eastAsia="hr-HR"/>
        </w:rPr>
        <w:t xml:space="preserve">za prijašnja razdoblja te temeljem raspoložive dokumentacije nije bilo moguće utvrditi  potraživanja po pojedinom radniku te je stoga priznato potraživanje Ministarstva financija Porezne </w:t>
      </w:r>
      <w:r w:rsidR="000D1EB1">
        <w:rPr>
          <w:rFonts w:ascii="Arial" w:hAnsi="Arial" w:eastAsia="Times New Roman" w:cs="Arial"/>
          <w:bCs/>
          <w:lang w:eastAsia="hr-HR"/>
        </w:rPr>
        <w:t>uprave u I višem isplatnom redu.</w:t>
      </w:r>
    </w:p>
    <w:p w:rsidRPr="00BF2C13" w:rsidR="00BF2C13" w:rsidP="00BF2C13" w:rsidRDefault="00BF2C13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3. Radnje koje je poduzeo stečajni upravitelj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</w:p>
    <w:p w:rsidR="008F1892" w:rsidP="00AA49B9" w:rsidRDefault="00AA49B9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N</w:t>
      </w:r>
      <w:r w:rsidR="00E22B10">
        <w:rPr>
          <w:rFonts w:ascii="Arial" w:hAnsi="Arial" w:eastAsia="Times New Roman" w:cs="Arial"/>
          <w:lang w:eastAsia="hr-HR"/>
        </w:rPr>
        <w:t>a  izvještajnom ročištu stečajna</w:t>
      </w:r>
      <w:r>
        <w:rPr>
          <w:rFonts w:ascii="Arial" w:hAnsi="Arial" w:eastAsia="Times New Roman" w:cs="Arial"/>
          <w:lang w:eastAsia="hr-HR"/>
        </w:rPr>
        <w:t xml:space="preserve"> upravitelj</w:t>
      </w:r>
      <w:r w:rsidR="00E22B10">
        <w:rPr>
          <w:rFonts w:ascii="Arial" w:hAnsi="Arial" w:eastAsia="Times New Roman" w:cs="Arial"/>
          <w:lang w:eastAsia="hr-HR"/>
        </w:rPr>
        <w:t>ica je podnijela</w:t>
      </w:r>
      <w:r>
        <w:rPr>
          <w:rFonts w:ascii="Arial" w:hAnsi="Arial" w:eastAsia="Times New Roman" w:cs="Arial"/>
          <w:lang w:eastAsia="hr-HR"/>
        </w:rPr>
        <w:t xml:space="preserve"> izviješće o gospo</w:t>
      </w:r>
      <w:r w:rsidR="00E22B10">
        <w:rPr>
          <w:rFonts w:ascii="Arial" w:hAnsi="Arial" w:eastAsia="Times New Roman" w:cs="Arial"/>
          <w:lang w:eastAsia="hr-HR"/>
        </w:rPr>
        <w:t>darskom položaju dužnika i navela</w:t>
      </w:r>
      <w:r w:rsidR="00B8136C">
        <w:rPr>
          <w:rFonts w:ascii="Arial" w:hAnsi="Arial" w:eastAsia="Times New Roman" w:cs="Arial"/>
          <w:lang w:eastAsia="hr-HR"/>
        </w:rPr>
        <w:t xml:space="preserve"> da ste</w:t>
      </w:r>
      <w:r>
        <w:rPr>
          <w:rFonts w:ascii="Arial" w:hAnsi="Arial" w:eastAsia="Times New Roman" w:cs="Arial"/>
          <w:lang w:eastAsia="hr-HR"/>
        </w:rPr>
        <w:t>čajnu  masu dužnika čine nekretnine koje u naravi predstavljaju šume, oranice, livade i šikare a predmetna zemljišta dužnik je kupovao radi kasnije eksploatacije u svrhu drvne industrije koja se nije realizirala radi odustanka strateškog partnera. Nekretnine su upisane u 129 zk uložaka i sve su izuzev nekretnina upisanih u  zk. ul. 578 k.o. Donje Komarevo i nekretnina upisanih u zk. ul. 520 k.o. Kinjačka opterećene razlučnim pravom.</w:t>
      </w:r>
    </w:p>
    <w:p w:rsidR="00AA49B9" w:rsidP="00AA49B9" w:rsidRDefault="00AA49B9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B8136C" w:rsidP="00AA49B9" w:rsidRDefault="00AA49B9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Stečajni vjerovnici p</w:t>
      </w:r>
      <w:r w:rsidR="00E22B10">
        <w:rPr>
          <w:rFonts w:ascii="Arial" w:hAnsi="Arial" w:eastAsia="Times New Roman" w:cs="Arial"/>
          <w:lang w:eastAsia="hr-HR"/>
        </w:rPr>
        <w:t>rihvatili su izviješće stečajne upraviteljice</w:t>
      </w:r>
      <w:r>
        <w:rPr>
          <w:rFonts w:ascii="Arial" w:hAnsi="Arial" w:eastAsia="Times New Roman" w:cs="Arial"/>
          <w:lang w:eastAsia="hr-HR"/>
        </w:rPr>
        <w:t xml:space="preserve"> i donijeli odluku da se nekretnine upisane u  zk. ul. 578 k.o. Donje Komarevo i nekretnine upisane u zk. ul. 520 k.o. Kinjačka prodaju nakon izvršene procjene po sudsk</w:t>
      </w:r>
      <w:r w:rsidR="00B36F72">
        <w:rPr>
          <w:rFonts w:ascii="Arial" w:hAnsi="Arial" w:eastAsia="Times New Roman" w:cs="Arial"/>
          <w:lang w:eastAsia="hr-HR"/>
        </w:rPr>
        <w:t>om vještaku na način da se izlož</w:t>
      </w:r>
      <w:r>
        <w:rPr>
          <w:rFonts w:ascii="Arial" w:hAnsi="Arial" w:eastAsia="Times New Roman" w:cs="Arial"/>
          <w:lang w:eastAsia="hr-HR"/>
        </w:rPr>
        <w:t>e prodaji oglašavanjem na web stranici Sudačke mreže. Početna cijena u prvom oglasu da bude utvrđena vrijednost nekretn</w:t>
      </w:r>
      <w:r w:rsidR="00B36F72">
        <w:rPr>
          <w:rFonts w:ascii="Arial" w:hAnsi="Arial" w:eastAsia="Times New Roman" w:cs="Arial"/>
          <w:lang w:eastAsia="hr-HR"/>
        </w:rPr>
        <w:t>i</w:t>
      </w:r>
      <w:r>
        <w:rPr>
          <w:rFonts w:ascii="Arial" w:hAnsi="Arial" w:eastAsia="Times New Roman" w:cs="Arial"/>
          <w:lang w:eastAsia="hr-HR"/>
        </w:rPr>
        <w:t>na a da u svakoj daljnjoj objavi početna cijena bude umanjena za 10 % u odnosu na cijenu u prethodnom oglašavanju te ako se nekretnine ne prodaju ni po cijeni koja dođe do iznos</w:t>
      </w:r>
      <w:r w:rsidR="00B36F72">
        <w:rPr>
          <w:rFonts w:ascii="Arial" w:hAnsi="Arial" w:eastAsia="Times New Roman" w:cs="Arial"/>
          <w:lang w:eastAsia="hr-HR"/>
        </w:rPr>
        <w:t>a</w:t>
      </w:r>
      <w:r>
        <w:rPr>
          <w:rFonts w:ascii="Arial" w:hAnsi="Arial" w:eastAsia="Times New Roman" w:cs="Arial"/>
          <w:lang w:eastAsia="hr-HR"/>
        </w:rPr>
        <w:t xml:space="preserve"> od 50 % u odnosu na procijenjenu v</w:t>
      </w:r>
      <w:r w:rsidR="00E22B10">
        <w:rPr>
          <w:rFonts w:ascii="Arial" w:hAnsi="Arial" w:eastAsia="Times New Roman" w:cs="Arial"/>
          <w:lang w:eastAsia="hr-HR"/>
        </w:rPr>
        <w:t>rijednost nekretnina da stečajna</w:t>
      </w:r>
      <w:r>
        <w:rPr>
          <w:rFonts w:ascii="Arial" w:hAnsi="Arial" w:eastAsia="Times New Roman" w:cs="Arial"/>
          <w:lang w:eastAsia="hr-HR"/>
        </w:rPr>
        <w:t xml:space="preserve"> upravitelj</w:t>
      </w:r>
      <w:r w:rsidR="00E22B10">
        <w:rPr>
          <w:rFonts w:ascii="Arial" w:hAnsi="Arial" w:eastAsia="Times New Roman" w:cs="Arial"/>
          <w:lang w:eastAsia="hr-HR"/>
        </w:rPr>
        <w:t>ica</w:t>
      </w:r>
      <w:r>
        <w:rPr>
          <w:rFonts w:ascii="Arial" w:hAnsi="Arial" w:eastAsia="Times New Roman" w:cs="Arial"/>
          <w:lang w:eastAsia="hr-HR"/>
        </w:rPr>
        <w:t xml:space="preserve"> predloži sazivanje skupštine vjerovnika.</w:t>
      </w:r>
    </w:p>
    <w:p w:rsidR="00B8136C" w:rsidP="00AA49B9" w:rsidRDefault="00B8136C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AA49B9" w:rsidP="00AA49B9" w:rsidRDefault="00B8136C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Nekretnine su procjenjene</w:t>
      </w:r>
      <w:r w:rsidR="00ED2174">
        <w:rPr>
          <w:rFonts w:ascii="Arial" w:hAnsi="Arial" w:eastAsia="Times New Roman" w:cs="Arial"/>
          <w:lang w:eastAsia="hr-HR"/>
        </w:rPr>
        <w:t xml:space="preserve"> po sudskom vještaku</w:t>
      </w:r>
      <w:r>
        <w:rPr>
          <w:rFonts w:ascii="Arial" w:hAnsi="Arial" w:eastAsia="Times New Roman" w:cs="Arial"/>
          <w:lang w:eastAsia="hr-HR"/>
        </w:rPr>
        <w:t xml:space="preserve"> te </w:t>
      </w:r>
      <w:r w:rsidR="00FE07B6">
        <w:rPr>
          <w:rFonts w:ascii="Arial" w:hAnsi="Arial" w:eastAsia="Times New Roman" w:cs="Arial"/>
          <w:lang w:eastAsia="hr-HR"/>
        </w:rPr>
        <w:t xml:space="preserve">je utvrđeno da </w:t>
      </w:r>
      <w:r w:rsidR="00ED2174">
        <w:rPr>
          <w:rFonts w:ascii="Arial" w:hAnsi="Arial" w:eastAsia="Times New Roman" w:cs="Arial"/>
          <w:lang w:eastAsia="hr-HR"/>
        </w:rPr>
        <w:t>nekretnine upisane u zk</w:t>
      </w:r>
      <w:r>
        <w:rPr>
          <w:rFonts w:ascii="Arial" w:hAnsi="Arial" w:eastAsia="Times New Roman" w:cs="Arial"/>
          <w:lang w:eastAsia="hr-HR"/>
        </w:rPr>
        <w:t>. ul. 578 k.o. Donje Komarevo</w:t>
      </w:r>
      <w:r w:rsidR="00A54C5C">
        <w:rPr>
          <w:rFonts w:ascii="Arial" w:hAnsi="Arial" w:eastAsia="Times New Roman" w:cs="Arial"/>
          <w:lang w:eastAsia="hr-HR"/>
        </w:rPr>
        <w:t xml:space="preserve"> 2. Suvlasnički dio</w:t>
      </w:r>
      <w:r>
        <w:rPr>
          <w:rFonts w:ascii="Arial" w:hAnsi="Arial" w:eastAsia="Times New Roman" w:cs="Arial"/>
          <w:lang w:eastAsia="hr-HR"/>
        </w:rPr>
        <w:t xml:space="preserve"> koje su u vlasništvu stečajnog dužnika u ½ dijela </w:t>
      </w:r>
      <w:r w:rsidR="00FE07B6">
        <w:rPr>
          <w:rFonts w:ascii="Arial" w:hAnsi="Arial" w:eastAsia="Times New Roman" w:cs="Arial"/>
          <w:lang w:eastAsia="hr-HR"/>
        </w:rPr>
        <w:t xml:space="preserve">su procijenjene </w:t>
      </w:r>
      <w:r>
        <w:rPr>
          <w:rFonts w:ascii="Arial" w:hAnsi="Arial" w:eastAsia="Times New Roman" w:cs="Arial"/>
          <w:lang w:eastAsia="hr-HR"/>
        </w:rPr>
        <w:t xml:space="preserve"> na 14.590,00 kn dok su nekretnine upisane u zk. ul. 520 k.o. Kinjačka </w:t>
      </w:r>
      <w:r w:rsidR="00A54C5C">
        <w:rPr>
          <w:rFonts w:ascii="Arial" w:hAnsi="Arial" w:eastAsia="Times New Roman" w:cs="Arial"/>
          <w:lang w:eastAsia="hr-HR"/>
        </w:rPr>
        <w:t xml:space="preserve">2. Suvlasnički dio </w:t>
      </w:r>
      <w:r>
        <w:rPr>
          <w:rFonts w:ascii="Arial" w:hAnsi="Arial" w:eastAsia="Times New Roman" w:cs="Arial"/>
          <w:lang w:eastAsia="hr-HR"/>
        </w:rPr>
        <w:t>u vlasništvu stečajnog dužnika u ½ dijela procijenjene na 21.135,00 kn.</w:t>
      </w:r>
    </w:p>
    <w:p w:rsidR="00B8136C" w:rsidP="00AA49B9" w:rsidRDefault="00B8136C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AA49B9" w:rsidP="00AA49B9" w:rsidRDefault="00A15D8F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Za nekretnine opterećene razlučnim pravom s</w:t>
      </w:r>
      <w:r w:rsidR="00E22B10">
        <w:rPr>
          <w:rFonts w:ascii="Arial" w:hAnsi="Arial" w:eastAsia="Times New Roman" w:cs="Arial"/>
          <w:lang w:eastAsia="hr-HR"/>
        </w:rPr>
        <w:t>tečajna</w:t>
      </w:r>
      <w:r w:rsidR="00AA49B9">
        <w:rPr>
          <w:rFonts w:ascii="Arial" w:hAnsi="Arial" w:eastAsia="Times New Roman" w:cs="Arial"/>
          <w:lang w:eastAsia="hr-HR"/>
        </w:rPr>
        <w:t xml:space="preserve"> upravitelj</w:t>
      </w:r>
      <w:r w:rsidR="00E22B10">
        <w:rPr>
          <w:rFonts w:ascii="Arial" w:hAnsi="Arial" w:eastAsia="Times New Roman" w:cs="Arial"/>
          <w:lang w:eastAsia="hr-HR"/>
        </w:rPr>
        <w:t>ica je 5. veljače 2019. uputila</w:t>
      </w:r>
      <w:r w:rsidR="00AA49B9">
        <w:rPr>
          <w:rFonts w:ascii="Arial" w:hAnsi="Arial" w:eastAsia="Times New Roman" w:cs="Arial"/>
          <w:lang w:eastAsia="hr-HR"/>
        </w:rPr>
        <w:t xml:space="preserve"> zahtjev za procjenom sudskom vještaku za poljoprivredu Alanu Đoziću koji je nalaz izradio</w:t>
      </w:r>
      <w:r w:rsidR="00DA655B">
        <w:rPr>
          <w:rFonts w:ascii="Arial" w:hAnsi="Arial" w:eastAsia="Times New Roman" w:cs="Arial"/>
          <w:lang w:eastAsia="hr-HR"/>
        </w:rPr>
        <w:t xml:space="preserve"> 29.4. 2019. godine i prema koj</w:t>
      </w:r>
      <w:r>
        <w:rPr>
          <w:rFonts w:ascii="Arial" w:hAnsi="Arial" w:eastAsia="Times New Roman" w:cs="Arial"/>
          <w:lang w:eastAsia="hr-HR"/>
        </w:rPr>
        <w:t>em nekretnine stečajnog dužnika koje su opt</w:t>
      </w:r>
      <w:r w:rsidR="00B86AA9">
        <w:rPr>
          <w:rFonts w:ascii="Arial" w:hAnsi="Arial" w:eastAsia="Times New Roman" w:cs="Arial"/>
          <w:lang w:eastAsia="hr-HR"/>
        </w:rPr>
        <w:t>erećene razlučnim pravom su</w:t>
      </w:r>
      <w:r w:rsidR="00DA655B">
        <w:rPr>
          <w:rFonts w:ascii="Arial" w:hAnsi="Arial" w:eastAsia="Times New Roman" w:cs="Arial"/>
          <w:lang w:eastAsia="hr-HR"/>
        </w:rPr>
        <w:t xml:space="preserve"> ukupne površine 1 633 244 m2 i procijenjene na tržišnu vrijednost u iznosu 3.559.430,00 kn.</w:t>
      </w:r>
    </w:p>
    <w:p w:rsidR="0051078E" w:rsidP="00AA49B9" w:rsidRDefault="0051078E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51078E" w:rsidP="00AA49B9" w:rsidRDefault="0051078E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Stečajna upraviteljica je </w:t>
      </w:r>
      <w:r w:rsidR="00FE07B6">
        <w:rPr>
          <w:rFonts w:ascii="Arial" w:hAnsi="Arial" w:eastAsia="Times New Roman" w:cs="Arial"/>
          <w:lang w:eastAsia="hr-HR"/>
        </w:rPr>
        <w:t xml:space="preserve">17. srpnja 2019. </w:t>
      </w:r>
      <w:r>
        <w:rPr>
          <w:rFonts w:ascii="Arial" w:hAnsi="Arial" w:eastAsia="Times New Roman" w:cs="Arial"/>
          <w:lang w:eastAsia="hr-HR"/>
        </w:rPr>
        <w:t>dostavila sudu prijedlog za prodaju nekretnina na način da je naznačila koje se nekretnine prodaju i na koji iznos je svaka pojedina nekretnina pro</w:t>
      </w:r>
      <w:r w:rsidR="007D39A9">
        <w:rPr>
          <w:rFonts w:ascii="Arial" w:hAnsi="Arial" w:eastAsia="Times New Roman" w:cs="Arial"/>
          <w:lang w:eastAsia="hr-HR"/>
        </w:rPr>
        <w:t>cijenjena. Sud je 6. studenog 2019. godine donio Rješenje o prodaji nekretnina koje je zabilježeno u zemljišnim knjigama.</w:t>
      </w:r>
    </w:p>
    <w:p w:rsidR="007D39A9" w:rsidP="007D39A9" w:rsidRDefault="007D39A9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7D39A9" w:rsidP="007D39A9" w:rsidRDefault="007D39A9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Općinski sud u Sisku Zemljišno knjižni odjel donio je 12.12.2019. godine Rješenje kojim se dopušta uknjižba prava vlasništva za korist Agrar Natur d.o.o. u stečaju na nekretninama upisanim u</w:t>
      </w:r>
    </w:p>
    <w:p w:rsidR="007D39A9" w:rsidP="007D39A9" w:rsidRDefault="007D39A9">
      <w:pPr>
        <w:pStyle w:val="Odlomakpopisa"/>
        <w:numPr>
          <w:ilvl w:val="0"/>
          <w:numId w:val="31"/>
        </w:num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Zk.ul. 578 k.o. Donje Komarevo – red. br. 3 suvlasnički dio ½</w:t>
      </w:r>
    </w:p>
    <w:p w:rsidR="007D39A9" w:rsidP="007D39A9" w:rsidRDefault="007D39A9">
      <w:pPr>
        <w:pStyle w:val="Odlomakpopisa"/>
        <w:numPr>
          <w:ilvl w:val="0"/>
          <w:numId w:val="31"/>
        </w:num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Zk. Ul. 520 k.o.o. Kinjačka – red. br. 3. Suvlasnički dio </w:t>
      </w:r>
      <w:r w:rsidR="0083092C">
        <w:rPr>
          <w:rFonts w:ascii="Arial" w:hAnsi="Arial" w:eastAsia="Times New Roman" w:cs="Arial"/>
          <w:lang w:eastAsia="hr-HR"/>
        </w:rPr>
        <w:t>½</w:t>
      </w:r>
    </w:p>
    <w:p w:rsidR="0083092C" w:rsidP="0083092C" w:rsidRDefault="0083092C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Budući je stečajna upraviteljica uspjela pribaviti nedostajuću dokumentaciju (punomoć prodavatelja) i dostaviti je sudu na provedbu.</w:t>
      </w:r>
    </w:p>
    <w:p w:rsidR="0083092C" w:rsidP="0083092C" w:rsidRDefault="0083092C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83092C" w:rsidP="0083092C" w:rsidRDefault="0083092C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lastRenderedPageBreak/>
        <w:t>Stečajna upraviteljica je predložila sazivanje skupštine radi donošenja odluke o načinu prodaje gore opisanih nekretnina.</w:t>
      </w:r>
    </w:p>
    <w:p w:rsidR="0083092C" w:rsidP="0083092C" w:rsidRDefault="0083092C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83092C" w:rsidP="0083092C" w:rsidRDefault="0083092C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Naime, prijedlog je da se sve nekretnine prodaju kao cjelina putem dražbe Financijske agencije budući se radi o nekretninama koje su u susjednim katastarskim općinama.</w:t>
      </w:r>
    </w:p>
    <w:p w:rsidR="0083092C" w:rsidP="0083092C" w:rsidRDefault="0083092C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Pr="0083092C" w:rsidR="0083092C" w:rsidP="0083092C" w:rsidRDefault="0083092C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Skupština vjerovnika zakazana je za 30. siječnja 2020. godine.</w:t>
      </w:r>
    </w:p>
    <w:p w:rsidR="007D39A9" w:rsidP="008F1892" w:rsidRDefault="007D39A9">
      <w:pPr>
        <w:spacing w:after="0"/>
        <w:ind w:firstLine="708"/>
        <w:jc w:val="both"/>
        <w:rPr>
          <w:rFonts w:ascii="Arial" w:hAnsi="Arial" w:cs="Arial"/>
        </w:rPr>
      </w:pPr>
    </w:p>
    <w:p w:rsidRPr="00BC71DA" w:rsidR="00B36F72" w:rsidP="007D39A9" w:rsidRDefault="00B36F72">
      <w:pPr>
        <w:spacing w:after="0"/>
        <w:jc w:val="both"/>
        <w:rPr>
          <w:rFonts w:ascii="Arial" w:hAnsi="Arial" w:cs="Arial"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4.Financijsko izvješće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4.1.Prihod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Od otvaranja stečajnog postupka nije ostvaren nikakav prihod.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4.2.Rashod</w:t>
      </w:r>
    </w:p>
    <w:p w:rsidRPr="00BC71DA" w:rsidR="005D08AB" w:rsidP="008F1892" w:rsidRDefault="005D08AB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8F1892" w:rsidP="008F1892" w:rsidRDefault="009D2286">
      <w:pPr>
        <w:spacing w:after="0"/>
        <w:ind w:firstLine="708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 xml:space="preserve">Rashodi </w:t>
      </w:r>
      <w:r w:rsidRPr="00BC71DA" w:rsidR="008F1892">
        <w:rPr>
          <w:rFonts w:ascii="Arial" w:hAnsi="Arial" w:cs="Arial"/>
        </w:rPr>
        <w:t>su sljedeći:</w:t>
      </w:r>
    </w:p>
    <w:p w:rsidRPr="00BC71DA" w:rsidR="008F1892" w:rsidP="008F1892" w:rsidRDefault="008F1892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 xml:space="preserve">trošak uredskog materijala ................................................. </w:t>
      </w:r>
      <w:r w:rsidRPr="00BC71DA" w:rsidR="009D2286">
        <w:rPr>
          <w:rFonts w:ascii="Arial" w:hAnsi="Arial" w:cs="Arial"/>
        </w:rPr>
        <w:t xml:space="preserve">  </w:t>
      </w:r>
      <w:r w:rsidR="009A4485">
        <w:rPr>
          <w:rFonts w:ascii="Arial" w:hAnsi="Arial" w:cs="Arial"/>
        </w:rPr>
        <w:tab/>
      </w:r>
      <w:r w:rsidRPr="00BC71DA" w:rsidR="009D2286">
        <w:rPr>
          <w:rFonts w:ascii="Arial" w:hAnsi="Arial" w:cs="Arial"/>
        </w:rPr>
        <w:t>2</w:t>
      </w:r>
      <w:r w:rsidRPr="00BC71DA">
        <w:rPr>
          <w:rFonts w:ascii="Arial" w:hAnsi="Arial" w:cs="Arial"/>
        </w:rPr>
        <w:t>00,00 kn</w:t>
      </w:r>
    </w:p>
    <w:p w:rsidRPr="00BC71DA" w:rsidR="008F1892" w:rsidP="008F1892" w:rsidRDefault="008F1892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</w:rPr>
      </w:pPr>
      <w:r w:rsidRPr="00BC71DA">
        <w:rPr>
          <w:rFonts w:ascii="Arial" w:hAnsi="Arial" w:cs="Arial"/>
        </w:rPr>
        <w:t xml:space="preserve">trošak poštarina  </w:t>
      </w:r>
      <w:r w:rsidRPr="00BC71DA" w:rsidR="009D2286">
        <w:rPr>
          <w:rFonts w:ascii="Arial" w:hAnsi="Arial" w:cs="Arial"/>
        </w:rPr>
        <w:t xml:space="preserve">i fotokopiranja </w:t>
      </w:r>
      <w:r w:rsidRPr="00BC71DA">
        <w:rPr>
          <w:rFonts w:ascii="Arial" w:hAnsi="Arial" w:cs="Arial"/>
        </w:rPr>
        <w:t>...</w:t>
      </w:r>
      <w:r w:rsidRPr="00BC71DA" w:rsidR="009D2286">
        <w:rPr>
          <w:rFonts w:ascii="Arial" w:hAnsi="Arial" w:cs="Arial"/>
        </w:rPr>
        <w:t>.........................................</w:t>
      </w:r>
      <w:r w:rsidR="009A4485">
        <w:rPr>
          <w:rFonts w:ascii="Arial" w:hAnsi="Arial" w:cs="Arial"/>
        </w:rPr>
        <w:tab/>
      </w:r>
      <w:r w:rsidRPr="00BC71DA">
        <w:rPr>
          <w:rFonts w:ascii="Arial" w:hAnsi="Arial" w:cs="Arial"/>
        </w:rPr>
        <w:t>100,00 kn</w:t>
      </w:r>
      <w:r w:rsidRPr="00BC71DA">
        <w:rPr>
          <w:rFonts w:ascii="Arial" w:hAnsi="Arial" w:cs="Arial"/>
        </w:rPr>
        <w:tab/>
        <w:t xml:space="preserve">        </w:t>
      </w:r>
    </w:p>
    <w:p w:rsidRPr="00BC71DA" w:rsidR="008F1892" w:rsidP="008F1892" w:rsidRDefault="008F1892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te</w:t>
      </w:r>
      <w:r w:rsidRPr="00BC71DA" w:rsidR="009D2286">
        <w:rPr>
          <w:rFonts w:ascii="Arial" w:hAnsi="Arial" w:cs="Arial"/>
        </w:rPr>
        <w:t xml:space="preserve">lefona………………………………………………       </w:t>
      </w:r>
      <w:r w:rsidR="009A4485">
        <w:rPr>
          <w:rFonts w:ascii="Arial" w:hAnsi="Arial" w:cs="Arial"/>
        </w:rPr>
        <w:tab/>
      </w:r>
      <w:r w:rsidRPr="00BC71DA" w:rsidR="009D2286">
        <w:rPr>
          <w:rFonts w:ascii="Arial" w:hAnsi="Arial" w:cs="Arial"/>
        </w:rPr>
        <w:t>2</w:t>
      </w:r>
      <w:r w:rsidRPr="00BC71DA">
        <w:rPr>
          <w:rFonts w:ascii="Arial" w:hAnsi="Arial" w:cs="Arial"/>
        </w:rPr>
        <w:t>00,00 kn</w:t>
      </w:r>
      <w:r w:rsidRPr="00BC71DA">
        <w:rPr>
          <w:rFonts w:ascii="Arial" w:hAnsi="Arial" w:cs="Arial"/>
        </w:rPr>
        <w:tab/>
      </w:r>
    </w:p>
    <w:p w:rsidRPr="00BC71DA" w:rsidR="008F1892" w:rsidP="008F1892" w:rsidRDefault="009D2286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knjigovodstva (5</w:t>
      </w:r>
      <w:r w:rsidRPr="00BC71DA" w:rsidR="005D08AB">
        <w:rPr>
          <w:rFonts w:ascii="Arial" w:hAnsi="Arial" w:cs="Arial"/>
        </w:rPr>
        <w:t xml:space="preserve">00,00 kn/mj+PDV)………………       </w:t>
      </w:r>
      <w:r w:rsidR="009A4485">
        <w:rPr>
          <w:rFonts w:ascii="Arial" w:hAnsi="Arial" w:cs="Arial"/>
        </w:rPr>
        <w:tab/>
      </w:r>
      <w:r w:rsidRPr="00BC71DA" w:rsidR="005D08AB">
        <w:rPr>
          <w:rFonts w:ascii="Arial" w:hAnsi="Arial" w:cs="Arial"/>
        </w:rPr>
        <w:t>625,</w:t>
      </w:r>
      <w:r w:rsidRPr="00BC71DA" w:rsidR="008F1892">
        <w:rPr>
          <w:rFonts w:ascii="Arial" w:hAnsi="Arial" w:cs="Arial"/>
        </w:rPr>
        <w:t>00 kn</w:t>
      </w:r>
    </w:p>
    <w:p w:rsidRPr="00BC71DA" w:rsidR="008F1892" w:rsidP="008F1892" w:rsidRDefault="008F1892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eastAsia="Times New Roman" w:cs="Arial"/>
          <w:bCs/>
        </w:rPr>
        <w:t>Ukupno ............................................................................</w:t>
      </w:r>
      <w:r w:rsidRPr="00BC71DA" w:rsidR="005D08AB">
        <w:rPr>
          <w:rFonts w:ascii="Arial" w:hAnsi="Arial" w:eastAsia="Times New Roman" w:cs="Arial"/>
          <w:bCs/>
        </w:rPr>
        <w:t xml:space="preserve">.    </w:t>
      </w:r>
      <w:r w:rsidR="005D71A0">
        <w:rPr>
          <w:rFonts w:ascii="Arial" w:hAnsi="Arial" w:eastAsia="Times New Roman" w:cs="Arial"/>
          <w:bCs/>
        </w:rPr>
        <w:t xml:space="preserve"> </w:t>
      </w:r>
      <w:r w:rsidRPr="00BC71DA" w:rsidR="005D08AB">
        <w:rPr>
          <w:rFonts w:ascii="Arial" w:hAnsi="Arial" w:eastAsia="Times New Roman" w:cs="Arial"/>
          <w:bCs/>
        </w:rPr>
        <w:t>1.125</w:t>
      </w:r>
      <w:r w:rsidRPr="00BC71DA">
        <w:rPr>
          <w:rFonts w:ascii="Arial" w:hAnsi="Arial" w:eastAsia="Times New Roman" w:cs="Arial"/>
          <w:bCs/>
        </w:rPr>
        <w:t>,00 kn</w:t>
      </w:r>
    </w:p>
    <w:p w:rsidRPr="00BC71DA" w:rsidR="00B36F72" w:rsidP="008F1892" w:rsidRDefault="00B36F72">
      <w:pPr>
        <w:spacing w:after="0"/>
        <w:jc w:val="both"/>
        <w:rPr>
          <w:rFonts w:ascii="Arial" w:hAnsi="Arial" w:eastAsia="Times New Roman" w:cs="Arial"/>
          <w:bCs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/>
          <w:bCs/>
        </w:rPr>
      </w:pPr>
      <w:r w:rsidRPr="00BC71DA">
        <w:rPr>
          <w:rFonts w:ascii="Arial" w:hAnsi="Arial" w:eastAsia="Times New Roman" w:cs="Arial"/>
          <w:bCs/>
        </w:rPr>
        <w:tab/>
      </w:r>
      <w:r w:rsidRPr="00BC71DA">
        <w:rPr>
          <w:rFonts w:ascii="Arial" w:hAnsi="Arial" w:eastAsia="Times New Roman" w:cs="Arial"/>
          <w:b/>
          <w:bCs/>
        </w:rPr>
        <w:t>4</w:t>
      </w:r>
      <w:r w:rsidR="009A4485">
        <w:rPr>
          <w:rFonts w:ascii="Arial" w:hAnsi="Arial" w:eastAsia="Times New Roman" w:cs="Arial"/>
          <w:b/>
          <w:bCs/>
        </w:rPr>
        <w:t>.3.Predračun troškova za naredna mjesečna razdoblja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/>
          <w:bCs/>
        </w:rPr>
      </w:pPr>
    </w:p>
    <w:p w:rsidRPr="00BC71DA" w:rsidR="005D08AB" w:rsidP="005D08AB" w:rsidRDefault="005D08AB">
      <w:pPr>
        <w:spacing w:after="0"/>
        <w:ind w:firstLine="708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Rashodi su sljedeći:</w:t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uredskog materijala .................................................   200,00 kn</w:t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</w:rPr>
      </w:pPr>
      <w:r w:rsidRPr="00BC71DA">
        <w:rPr>
          <w:rFonts w:ascii="Arial" w:hAnsi="Arial" w:cs="Arial"/>
        </w:rPr>
        <w:t>trošak poštarina  i fotokopiranja ............................................100,00 kn</w:t>
      </w:r>
      <w:r w:rsidRPr="00BC71DA">
        <w:rPr>
          <w:rFonts w:ascii="Arial" w:hAnsi="Arial" w:cs="Arial"/>
        </w:rPr>
        <w:tab/>
        <w:t xml:space="preserve">        </w:t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t</w:t>
      </w:r>
      <w:r w:rsidR="009A4485">
        <w:rPr>
          <w:rFonts w:ascii="Arial" w:hAnsi="Arial" w:cs="Arial"/>
        </w:rPr>
        <w:t xml:space="preserve">elefona………………………………………………      </w:t>
      </w:r>
      <w:r w:rsidRPr="00BC71DA">
        <w:rPr>
          <w:rFonts w:ascii="Arial" w:hAnsi="Arial" w:cs="Arial"/>
        </w:rPr>
        <w:t>200,00 kn</w:t>
      </w:r>
      <w:r w:rsidRPr="00BC71DA">
        <w:rPr>
          <w:rFonts w:ascii="Arial" w:hAnsi="Arial" w:cs="Arial"/>
        </w:rPr>
        <w:tab/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knjigovodstva (500,00 kn/mj+PDV)………………       625,00 kn</w:t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eastAsia="Times New Roman" w:cs="Arial"/>
          <w:bCs/>
        </w:rPr>
        <w:t>Ukupno .............................................................................  1.125,00 kn</w:t>
      </w:r>
    </w:p>
    <w:p w:rsidRPr="00BC71DA" w:rsidR="005D08AB" w:rsidP="005D08AB" w:rsidRDefault="005D08AB">
      <w:pPr>
        <w:spacing w:after="0"/>
        <w:jc w:val="both"/>
        <w:rPr>
          <w:rFonts w:ascii="Arial" w:hAnsi="Arial" w:eastAsia="Times New Roman" w:cs="Arial"/>
          <w:bCs/>
        </w:rPr>
      </w:pPr>
    </w:p>
    <w:p w:rsidRPr="00BC71DA" w:rsidR="008F1892" w:rsidP="008F1892" w:rsidRDefault="008F1892">
      <w:pPr>
        <w:spacing w:after="0"/>
        <w:contextualSpacing/>
        <w:jc w:val="both"/>
        <w:rPr>
          <w:rFonts w:ascii="Arial" w:hAnsi="Arial" w:cs="Arial"/>
        </w:rPr>
      </w:pPr>
    </w:p>
    <w:p w:rsidRPr="00BC71DA" w:rsidR="005D08AB" w:rsidP="008F1892" w:rsidRDefault="005D08AB">
      <w:pPr>
        <w:spacing w:after="0"/>
        <w:contextualSpacing/>
        <w:jc w:val="both"/>
        <w:rPr>
          <w:rFonts w:ascii="Arial" w:hAnsi="Arial" w:cs="Arial"/>
        </w:rPr>
      </w:pPr>
    </w:p>
    <w:p w:rsidRPr="00BC71DA" w:rsidR="008F1892" w:rsidP="008F1892" w:rsidRDefault="008F1892">
      <w:pPr>
        <w:spacing w:after="0"/>
        <w:contextualSpacing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 daljnjim troškovima koji će nastati, a nisu obuhvaćeni planom troškova  stečajni upravitelj će izvještavati u redovnim tromjesečnim izvješćima.</w:t>
      </w:r>
    </w:p>
    <w:p w:rsidRPr="00BC71DA" w:rsidR="008F1892" w:rsidP="008F1892" w:rsidRDefault="008F1892">
      <w:pPr>
        <w:spacing w:after="0"/>
        <w:contextualSpacing/>
        <w:jc w:val="both"/>
        <w:rPr>
          <w:rFonts w:ascii="Arial" w:hAnsi="Arial" w:cs="Arial"/>
        </w:rPr>
      </w:pPr>
    </w:p>
    <w:p w:rsidR="00B05F53" w:rsidP="008F1892" w:rsidRDefault="00B05F53">
      <w:pPr>
        <w:spacing w:after="0"/>
        <w:contextualSpacing/>
        <w:jc w:val="both"/>
        <w:rPr>
          <w:rFonts w:ascii="Arial" w:hAnsi="Arial" w:cs="Arial"/>
        </w:rPr>
      </w:pPr>
    </w:p>
    <w:p w:rsidRPr="00BC71DA" w:rsidR="00B05F53" w:rsidP="008F1892" w:rsidRDefault="00B05F53">
      <w:pPr>
        <w:spacing w:after="0"/>
        <w:contextualSpacing/>
        <w:jc w:val="both"/>
        <w:rPr>
          <w:rFonts w:ascii="Arial" w:hAnsi="Arial" w:cs="Arial"/>
        </w:rPr>
      </w:pPr>
    </w:p>
    <w:p w:rsidRPr="00BC71DA" w:rsidR="008F1892" w:rsidP="008F1892" w:rsidRDefault="008F1892">
      <w:pPr>
        <w:rPr>
          <w:rFonts w:ascii="Arial" w:hAnsi="Arial" w:cs="Arial"/>
          <w:lang w:val="pl-PL"/>
        </w:rPr>
      </w:pPr>
      <w:r w:rsidRPr="00BC71DA">
        <w:rPr>
          <w:rFonts w:ascii="Arial" w:hAnsi="Arial" w:cs="Arial"/>
          <w:lang w:val="pl-PL"/>
        </w:rPr>
        <w:t>II. STANJE STEČAJNE MASE</w:t>
      </w:r>
    </w:p>
    <w:p w:rsidRPr="00BC71DA" w:rsidR="008F1892" w:rsidP="008F1892" w:rsidRDefault="008F1892">
      <w:pPr>
        <w:spacing w:after="0"/>
        <w:contextualSpacing/>
        <w:jc w:val="both"/>
        <w:rPr>
          <w:rFonts w:ascii="Arial" w:hAnsi="Arial" w:cs="Arial"/>
        </w:rPr>
      </w:pPr>
    </w:p>
    <w:p w:rsidRPr="00BC71DA" w:rsidR="008F1892" w:rsidP="008F1892" w:rsidRDefault="00B30DE1">
      <w:pPr>
        <w:spacing w:after="0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Pregled</w:t>
      </w:r>
      <w:r w:rsidRPr="00BC71DA" w:rsidR="008F1892">
        <w:rPr>
          <w:rFonts w:ascii="Arial" w:hAnsi="Arial" w:cs="Arial"/>
          <w:b/>
        </w:rPr>
        <w:t xml:space="preserve"> imovine i obveza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5. 1. Nekretnine</w:t>
      </w:r>
    </w:p>
    <w:p w:rsidRPr="00BC71DA" w:rsidR="008F1892" w:rsidP="008F1892" w:rsidRDefault="008F1892">
      <w:pPr>
        <w:spacing w:after="200" w:line="276" w:lineRule="auto"/>
        <w:rPr>
          <w:rFonts w:ascii="Arial" w:hAnsi="Arial" w:cs="Arial"/>
        </w:rPr>
      </w:pPr>
    </w:p>
    <w:p w:rsidR="008F1892" w:rsidP="008F1892" w:rsidRDefault="008F1892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BC71DA">
        <w:rPr>
          <w:rFonts w:ascii="Arial" w:hAnsi="Arial" w:cs="Arial"/>
        </w:rPr>
        <w:t>Stečajni dužnik posjeduje slijedeće nekretnine</w:t>
      </w:r>
      <w:r>
        <w:rPr>
          <w:rFonts w:ascii="Arial" w:hAnsi="Arial" w:cs="Arial"/>
          <w:sz w:val="24"/>
          <w:szCs w:val="24"/>
        </w:rPr>
        <w:t>: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Općinski sud u Sisku Zemljišno knjižni odjel Sisak</w:t>
      </w:r>
    </w:p>
    <w:p w:rsidRPr="009E4A3C" w:rsidR="007A53DB" w:rsidP="00E8479F" w:rsidRDefault="007A53DB">
      <w:pPr>
        <w:jc w:val="both"/>
        <w:rPr>
          <w:rFonts w:ascii="Arial" w:hAnsi="Arial" w:cs="Arial"/>
        </w:rPr>
      </w:pPr>
    </w:p>
    <w:p w:rsidRPr="009E4A3C" w:rsidR="00E8479F" w:rsidP="00E8479F" w:rsidRDefault="00E8479F">
      <w:pPr>
        <w:spacing w:after="160"/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lastRenderedPageBreak/>
        <w:t>1.ZK. UL. 284, K.O.326046 BLINJSKI KUT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 xml:space="preserve"> – Kat. čest. 846 – PŠENIČIŠTE U SAVSKOM BRIEGU POVRŠINE 5722 M2, LIVADA PŠENIČIŠTE U SAVSKOM BRIEGU POVRŠINE 5722 M2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 xml:space="preserve"> - Kat. čest. 847- PŠENIČIŠTE U SAVSKOM BRIEGU POVRŠINE 4589 M2, LIVADA PŠENIČIŠTE U SAVSKOM BRIJEGU POVRŠINE 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1/2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2. ZK. UL. 576, K.O.326046 BLINJSKI KUT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398/8 KEPČINKA U SELU POVRŠINE 10642 M2, ORANICA KEPČINKA U SELU POVRŠINE 10642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615/1 GREDA U VUČAKU POVRŠINE 4201 M2, LIVADA GREDA U VUČAKU POVRŠINE 4201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615/2 VELIKA GREDA U VUČAKU POVRŠINE 2644 M2, ORANICA VELIKA GREDA U VUČAKU POVRŠINE 2644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 čest. 926 PIŠKORNICA U KUĆIŠTU POVRŠINE 28924 M2, LIVADA PIŠKORNICA U KUĆIŠTU POVRŠINE 28924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 čest. 935/2 – PIŠKORNICA U KUĆIŠTU POVRŠINE 25252 M2,ORANICA PIŠKORNICA U KUĆIŠTU 25252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3. ZK. UL. 28,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426/2 – U GAJEVINI POVRŠINE 3550 M2, LIVADA U GAJEVINI POVRŠINE  3550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590/2 – RAŽLJEVO U SUHOM GAJU POVRŠINE 8452 M2, ORANICA RAŽLJEVO U SUHOM GAJU POVRŠINE 8452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 591/2 – UŽE POVRŠINE 1079 M2, LIVADA UŽE POVRŠINE 1079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742/2 – U UVLAKI POVRŠINE 7085 m2, LIVADA U UVLAKI POVRŠINE 7085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Vlasnički dio: 1/1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4. ZK. UL. 45, K.O.326089 BRĐANI </w:t>
      </w:r>
    </w:p>
    <w:p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740/6 – U UVLAKI POVRŠINE 3072 M2, LIVADA U UVLAKI POVRŠINE 3072 M2</w:t>
      </w:r>
    </w:p>
    <w:p w:rsidRPr="009E4A3C" w:rsidR="00AE198B" w:rsidP="00E8479F" w:rsidRDefault="00AE198B">
      <w:pPr>
        <w:jc w:val="both"/>
        <w:rPr>
          <w:rFonts w:ascii="Arial" w:hAnsi="Arial" w:cs="Arial"/>
        </w:rPr>
      </w:pP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741/2 – U UVLAKI POVRŠINE 3816 M2 , LIVADA U UVLAKI POVRŠINE 3816 M2</w:t>
      </w:r>
      <w:r w:rsidRPr="009E4A3C">
        <w:rPr>
          <w:rFonts w:ascii="Arial" w:hAnsi="Arial" w:cs="Arial"/>
          <w:b/>
        </w:rPr>
        <w:t xml:space="preserve">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5. ZK. UL. 80,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845/2 U SAVSKOM BRIEGU POVRŠINE 1716 M2, ORANICA U SAVSKOM BRIEGU POVRŠINE 1716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6. Suvlasnički dio: 3/4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6. ZK. UL. 112, </w:t>
      </w:r>
      <w:r w:rsidRPr="009E4A3C">
        <w:rPr>
          <w:rFonts w:ascii="Arial" w:hAnsi="Arial" w:cs="Arial"/>
        </w:rPr>
        <w:t xml:space="preserve"> </w:t>
      </w:r>
      <w:r w:rsidRPr="009E4A3C">
        <w:rPr>
          <w:rFonts w:ascii="Arial" w:hAnsi="Arial" w:cs="Arial"/>
          <w:b/>
        </w:rPr>
        <w:t>K.O.326089 BRĐANI</w:t>
      </w:r>
      <w:r w:rsidRPr="009E4A3C">
        <w:rPr>
          <w:rFonts w:ascii="Arial" w:hAnsi="Arial" w:cs="Arial"/>
          <w:b/>
        </w:rPr>
        <w:tab/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378/4 JARUGA U SELU POVRŠINE 302 M2, ŠUMA JARUGA U SELU POVRŠINE 302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459/3 U OGRADI POVRŠINE 4586 M2, ORANICA U OGRADI POVRŠINE 4586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Suvlasnički dio: 2/4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7. ZK. UL. 150, K.O.326089 BRĐANI</w:t>
      </w:r>
      <w:r w:rsidRPr="009E4A3C">
        <w:rPr>
          <w:rFonts w:ascii="Arial" w:hAnsi="Arial" w:cs="Arial"/>
          <w:b/>
        </w:rPr>
        <w:tab/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Kat. čest. 753 – U UVLAKI POVRŠINE 5582 M2, LIVADA U UVLAKI POVRŠINE 5582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8.</w:t>
      </w:r>
      <w:r w:rsidRPr="009E4A3C">
        <w:rPr>
          <w:rFonts w:ascii="Arial" w:hAnsi="Arial" w:cs="Arial"/>
        </w:rPr>
        <w:t xml:space="preserve"> </w:t>
      </w:r>
      <w:r w:rsidRPr="009E4A3C">
        <w:rPr>
          <w:rFonts w:ascii="Arial" w:hAnsi="Arial" w:cs="Arial"/>
          <w:b/>
        </w:rPr>
        <w:t xml:space="preserve">ZK. UL. 161,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812/1 U PLOŠTALINI POVRŠINE 10909 M2, LIVADA U PLOŠTALINI POVRŠINE 10909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2/4</w:t>
      </w:r>
      <w:r w:rsidRPr="009E4A3C">
        <w:rPr>
          <w:rFonts w:ascii="Arial" w:hAnsi="Arial" w:cs="Arial"/>
        </w:rPr>
        <w:tab/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9. ZK. UL. 173,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673/2 ZELENA JARUGA POVRŠINE 1633 M2, LIVADA ZELENA JARUGA POVRŠINE 1633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688/4 KRČ POVRŠINE 1277 M2, LIVADA KRČ POVRŠINE 1277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690/1 KRČ POVRŠINE 439 M2, LIVADA KRČ POVRŠINE 439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708/2 GAJ POVRŠINE 1079 M2, LIVADA GAJ POVRŠINE 1079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709/2 GAJ POVRŠINE 442 M2, LIVADA GAJ POVRŠINE 442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710/5 SUVI GAJ POVRŠINE 4064 M2, ORANICA SUVI GAJ POVRŠINE 4064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768 – U UVLAKI POVRŠINE 2989 M2, LIVADA U UVLAKI POVRŠINE 2989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 769 – U UVLAKI POVRŠINE 1320 M2, LIVADA U UVLAKI POVRŠINE 1320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770 – U UVLAKI POVRŠINE 1773 M2, LIVADA U UVLAKI POVRŠINE 1773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771– U UVLAKI POVRŠINE 3208 M2, LIVADA U UVLAKI POVRŠINE 3208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772 – U UVLAKI POVRŠINE 2705 M2, LIVADA U UVLAKI POVRŠINE 2705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773 – U UVLAKI POVRŠINE 2453 M2, ŠIKARA U UVLAKI POVRŠINE 2453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774 – U UVLAKI POVRŠINE 1744 M2, ŠIKARA U UVLAKI POVRŠINE 1744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775 – U UVLAKI POVRŠINE 2219 M2, LIVADA U UVLAKI POVRŠINE 2219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799/2 – UVLAKA POVRŠINE 2626 M2, LIVADA UVLAKA POVRŠINE 2626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K.Č. BR. 800/A – UVLAKA POVRŠINE 1712 M2, LIVADA UVLAKA POVRŠINE 1712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  <w:b/>
        </w:rPr>
        <w:t xml:space="preserve"> </w:t>
      </w: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10. ZK. UL. 177,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816/1 – U PLJOŠTAVINI POVRŠINE 7596 M2, LIVADA U PLJOŠTAVINI POVRŠINE 7596 M2</w:t>
      </w:r>
      <w:r w:rsidRPr="009E4A3C">
        <w:rPr>
          <w:rFonts w:ascii="Arial" w:hAnsi="Arial" w:cs="Arial"/>
          <w:b/>
        </w:rPr>
        <w:t xml:space="preserve">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6. Suvlasnički dio: 2/9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7. Suvlasnički dio: 1/9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11. ZK. UL. 178,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 857/2 – U SAVSKOM BRIEGU POVRŠINE 4629 M2, ORANICA U SAVSKOM BRIEGU POVRŠINE 4629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  <w:b/>
        </w:rPr>
        <w:t xml:space="preserve"> </w:t>
      </w: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12. ZK. UL. 201,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 812/2 – U PLOŠTALINI POVRŠINE 5755 M2, LIVADA U PLOŠTALINI POVRŠINE 5755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13. ZK. UL. 281,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154 – U KETENIŠTU POVRŠINE 716 M2, ORANICA U KETENIŠTU POVRŠINE 716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167/1- KOD KUĆE U SELU POVRŠINE 446 M2, VRT KOD KUĆE U SELU POVRŠINE 446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Kat. čest. 167/2 -KOD KUĆE U SELU POVRŠINE 338 M2 , VOĆNJAK KOD KUĆE U SELU POVRŠINE 338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167/6 -KOD KUĆE U SELU POVRŠINE 212 M2, VRT KOD KUĆE U SELU POVRŠINE 212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167/9 KOD KUĆE U SELU POVRŠINE 7628 M2, ORANICA KOD KUĆE U SELU POVRŠINE 7628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Kat.čest. 177 – U KETENIŠTU POVRŠINE 270 M2, ORANICA U KETENIŠTU POVRŠINE 270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14. ZK. UL. 323,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čest.716/2 – U SUHOM GAJU POVRŠINE 2359 M2, ORANICA U SUHOM GAJU POVRŠINE 2359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716/3 – U SUHOM GAJU POVRŠINE 2133 M2, ORANICA U SUHOM GAJU POVRŠINE 2133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15. ZK. UL. 325,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375/1 - BRDO POVRŠINE 1270, ORANICA BRDO POVRŠINE 1270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403/8 – LADJINE U PODKUĆNICA POVRŠINE 1309 M2, LIVADA LADJINE U PODKUĆNICA POVRŠINE 1309 M2,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404/2 – LADJINE U PODKUĆNICA POVRŠINE 1636 M2, ORANICA LADJINE U PODKUĆNICA POVRŠINE 1636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405/2 – LADJINE U GAJEVIH POVRŠINE 1849 M2, ORANICA LADJINE U GAJEVIH POVRŠINE 1849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445/1 – OGRADA U GAJEVIH POVRŠINE 230 M2, ORANICA OGRADA U GAJEVIH POVRŠINE 230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6. Suvlasnički dio: 1/6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16. ZK. UL. 331,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710/2 – U SUHOM GAJU POVRŠINE 4179 M2, ORANICA U SUHOM GAJU POVRŠINE 4179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17. ZK. UL. 366,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724 – U SUHOM GAJU POVRŠINE 4985 M2, ORANICA U SUHOM GAJU POVRŠINE 4985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725 – U SUHOM GAJU POVRŠINE 5859 M2, ORANICA U SUHOM GAJU POVRŠINE 5859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9. Suvlasnički dio: 3/4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18. ZK. UL. 371,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174/10 – KOSA POVRŠINE 2194 M2, LIVADA KOSA POVRŠINE 2194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175 –U  KOSI POVRŠINE 4640 M2, ORANICA U KOSI POVRŠINE 4640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19. ZK. UL. 376, K.O.326089 BRĐANI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317/3 – U VUKOŠEVCU POVRŠINE 3705 M2, ORANICA U VUKOŠEVCU POVRŠINE 3705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318/10 – U VUKOŠEVCU POVRŠINE 4704 M2, ŠIKARA U VUKOŠEVCU POVRŠINE 4704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I to red. br. 4.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20. ZK. UL. 397,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741 – U UVLAKAH POVRŠINE 6542 M2, LIVADA U UVLAKAH POVRŠINE 6542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8/9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21. ZK. UL. 404,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573/1  – ČRET U SUHOM GAJU POVRŠINE 4780 M2, ORANICA  ČRET U SUHOM GAJU POVRŠINE 4780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574/1 – ČRET U SUHOM GAJU POVRŠINE 4057 M2, ORANICA ČRET  U SUHOM GAJU POVRŠINE 4057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782/2 – U UVLAKI POVRŠINE 1007 M2, LIVADA U UVLAKI POVRŠIN 1007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783/2 – U UVLAKI POVRŠINE 676 M2, LIVADA U UVLAKI POVRŠINE 676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784 – U UVLAKI POVRŠINE 629 M2, LIVADA U UVLAKI POVRŠINE 629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785/2 – U UVLAKI POVRŠINE 216 M2, LIVADA U UVLAKI POVRŠINE 216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9. Suvlasnički dio: 21/44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22. ZK. UL. 423,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667/6 – ZELENA JARUGA  U SUHOM GAJU POVRŠINE 2953 M2, LIVADA ZELENA JARUGA  U SUHOM GAJU POVRŠINE 2953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878/3 SAVSKI BRIJEG POVRŠINE 4302 M2, LIVADA POVRŠINE 4302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879/3 SAVSKI BRIJEG POVRŠINE 3060 M2, LIVADA POVRŠINE 3060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23. ZK. UL. 449,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459/2– U OGRADI POVRŠINE 5755 M2, ORANICA U OGRADI POVRŠINE 5755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7. Suvlasnički dio: 6/18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24. ZK. UL. 481, 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388/2– U SELU POVRŠINE 575 M2, PAŠNJAK U SELU POVRŠINE 575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448/2– U CRNAJI POVRŠINE 532 M2, PAŠNJAK U CRNAJI POVRŠINE 532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25. ZK. UL. 482,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216/3– BUKVIK POVRŠINE 6999 M2, LIVADA BUKVIK POVRŠINE 6999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217/1– BUKVIK POVRŠINE 4873 M2, LIVADA BUKVIK POVRŠINE 4873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388/3– U SELU POVRŠINE 205 M2, PAŠNJAK U SELU POVRŠINE 205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427/1– GAJEVI POVRŠINE 6298 M2, LIVADA GAJEVI POVRŠINE 6298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448/4– U CRNAJI POVRŠINE 176 M2, PAŠNJAK U CRNAJI POVRŠINE 176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 xml:space="preserve"> - Kat. čest. 454/1 – OGRADE POVRŠINE 12466 M2, LIVADA OGRADE POVRŠINE 12466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454/2– U GAJEVIH POVRŠINE 4197 M2, ORANICA U GAJEVIH POVRŠINE 4197 M2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454/3 – OGRADE POVRŠINE 2557 M2, LIVADE OGRADE POVRŠINE 2557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lastRenderedPageBreak/>
        <w:t xml:space="preserve">26. ZK. UL. 488,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321– VUKOŠEVAC POVRŠINE 6366 M2, ORANICA VUKOŠEVAC POVRŠINE 6366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322/1– BRDO POVRŠINE 4039 M2, LIVADA BRDO POVRŠINE 4039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340 – POLJANA KOD KUĆA U SELU POVRŠINE 3165 M2, ORANICA POLJANA KOD KUĆA U SELU POVRŠINE 3165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27. ZK.UL. 517, K.O.326089 BRĐANI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338/15– U POLJANI POVRŠINE 29399 M2, ŠIKARA U POLJANI POVRŠINE 29399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28. ZK. UL. 533,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786/2 – U KOTLOVI POVRŠINE 7877 M2, ČRET U KOTLOVI POVRŠINE 7877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29</w:t>
      </w:r>
      <w:r w:rsidRPr="009E4A3C">
        <w:rPr>
          <w:rFonts w:ascii="Arial" w:hAnsi="Arial" w:cs="Arial"/>
        </w:rPr>
        <w:t xml:space="preserve">. </w:t>
      </w:r>
      <w:r w:rsidRPr="009E4A3C">
        <w:rPr>
          <w:rFonts w:ascii="Arial" w:hAnsi="Arial" w:cs="Arial"/>
          <w:b/>
        </w:rPr>
        <w:t xml:space="preserve">ZK. UL. 553,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159/3– U KOSI POVRŠINE 4834 M2, ŠIKARA U KOSI POVRŠINE 4834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30. ZK. UL. 586,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77/15 - VINOGRADINA POVRŠINE 482 M2, LIVADA VINOGRADINA POVRŠINE 482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31. ZK. UL. 598,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čest.. 786/5 – U KOTLOVI POVRŠINE 5107 M2, ČRET U KOTLOVI POVRŠINE 5107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9. Suvlasnički dio: 12/36</w:t>
      </w:r>
      <w:r w:rsidRPr="009E4A3C">
        <w:rPr>
          <w:rFonts w:ascii="Arial" w:hAnsi="Arial" w:cs="Arial"/>
        </w:rPr>
        <w:tab/>
      </w:r>
    </w:p>
    <w:p w:rsidRPr="009E4A3C" w:rsidR="00E8479F" w:rsidP="00E8479F" w:rsidRDefault="00E8479F">
      <w:pPr>
        <w:tabs>
          <w:tab w:val="center" w:pos="4536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32. ZK. UL. 645,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Kat.čest 162/2– U KOSI POVRŠINE 15865 M2, ORANICA U KOSI POVRŠINE 15865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33. ZK. UL. 655,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577/1– UŽE POVRŠINE 4539 M2, LIVADA UŽE POVRŠINE 4539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810/1– PLJOŠTALICA POVRŠINE 4068 M2, LIVADA PLJOŠTALICA POVRŠINE 4068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810/2– PLJOŠTALICA POVRŠINE 5755 M2, LIVADA PLJOŠTALICA POVRŠINE 5755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34. ZK. UL. 664,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161/4– SAVIČEVAC POVRŠINE 5618 M2, LIVADA SAVIČEVAC POVRŠINE 5618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588/3– U SUHOM GAJU POVRŠINE 2633 M2, ORANICA U SUHOM GAJU POVRŠINE 2633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35. ZK. UL. 677,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Kat. čest. 744/4– U SUHOM GAJU POVRŠINE 5564 M2, LIVADA U SUHOM GAJU POVRŠINE 5564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36. ZK. UL. 704,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534– MEŠTRIČKA POVRŠINE 342 M2, LIVADA MEŠTRIČKA POVRŠINE 342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535/2 – MEŠTRIČKA POVRŠINE 11214 M2, LIVADA MEŠTRIČKA POVRŠINE 11214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882/1– U KUTLIČKI POVRŠINE 4848 M2, ORANICA U KUTLIČKI POVRŠINE 4848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 883– BRDO U SUHOM GAJU POVRŠINE 5043 M2, ORANICA BRDO U SUHOM GAJU POVRŠINE 5043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37</w:t>
      </w:r>
      <w:r w:rsidRPr="009E4A3C">
        <w:rPr>
          <w:rFonts w:ascii="Arial" w:hAnsi="Arial" w:cs="Arial"/>
        </w:rPr>
        <w:t xml:space="preserve">. </w:t>
      </w:r>
      <w:r w:rsidRPr="009E4A3C">
        <w:rPr>
          <w:rFonts w:ascii="Arial" w:hAnsi="Arial" w:cs="Arial"/>
          <w:b/>
        </w:rPr>
        <w:t xml:space="preserve">ZK. UL. 755,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čest.. 424/3– U  GAJEVIMA POVRŠINE 5866 M2, LIVADA U U  GAJEVIMA POVRŠINE 5866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38. ZK. UL. 779,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29/3– U  SELU POVRŠINE 417 M2, KUĆA I DVORIŠTE U SELU POVRŠINE 417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324/7– U  VUKOŠEVCU POVRŠINE 396 M2, ŠUMA U  VUKOŠEVCU POVRŠINE 396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324/8– U  VUKOŠEVCU POVRŠINE 1798 M2, ŠUMA U  VUKOŠEVCU POVRŠINE 1798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324/9– U  VUKOŠEVCU POVRŠINE 468 M2, ORANICA U  VUKOŠEVCU POVRŠINE 468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325/3– U  VUKOŠEVCU POVRŠINE 1187 M2, ORANICA U  VUKOŠEVCU POVRŠINE 1187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335/2– U  SELU POVRŠINE 1978 M2, ORANICA U SELU POVRŠINE 1978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335/7– U  VUKOŠEVCU POVRŠINE 3525 M2, PAŠNJAK U  VUKOŠEVCU POVRŠINE 3525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39. ZK. UL. 788,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360/10– BRDO POVRŠINE 3226 M2, ORANICA BRDO  POVRŠINE 3226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362/2– BRDO POVRŠINE 5438 M2, ORANICA BRDO  POVRŠINE 5438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441/2– PAVULJ POVRŠINE 1302 M2, LIVADA PAVULJ POVRŠINE 1302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446/1-  LADINA POVRŠINE 522 M2, LIVADA LADINA POVRŠINE 522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447/1– PAVULJ POVRŠINE 4949 M2, LIVADA PAVULJ POVRŠINE 4949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40. ZK. UL. 800,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661/2– U SUHOM GAJU POVRŠINE 5330 M2, ORANICA U SUHOM GAJU POVRŠINE 5330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661/3– U SUHOM GAJU POVRŠINE 7801 M2, ORANICA U SUHOM GAJU POVRŠINE 7801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676– KRČ POVRŠINE 234 M2, LIVADA KRČ POVRŠINE 234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Kat. čest. 677– KRČ POVRŠINE 6327 M2, LIVADA KRČ POVRŠINE 6327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678– KRČ POVRŠINE 4841 M2, LIVADA KRČ POVRŠINE 4841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4.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41. ZK. UL. 820, 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406/33– GAJEVI POVRŠINE 11545 M2, ORANICA GAJEVI POVRŠINE 11545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432/1–  U GAJU POVRŠINE 11926 M2, LIVADA U GAJU POVRŠINE 11926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42. ZK. UL. 835,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795 – UVLAKA POVRŠINE 5769 M2, LIVADA UVLAKA POVRŠINE 5769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2/4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43. ZK. UL. 916,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656– KOSOVO U SUHOM GAJU POVRŠINE 3295 M2, ORANICA U SUHOM GAJU POVRŠINE 3295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657– KOSOVO U SUHOM GAJU POVRŠINE 19519 M2, LIVADA KOSOVO U SUHOM GAJU POVRŠINE 19519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679–U SUHOM GAJU POVRŠINE 6819 M2, LIVADA U SUHOM GAJU POVRŠINE 6819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680–U SUHOM GAJU POVRŠINE 583 M2, LIVADA U SUHOM GAJU POVRŠINE 583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699- U SUHOM GAJU POVRŠINE 3183 M2, LIVADA U SUHOM GAJU POVRŠINE 3183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786/9–U KOTLOVI POVRŠINE 4690 M2, ČRET U KOTLOVI POVRŠINE 4690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786/10–U KOTLOVI POVRŠINE 2669 M2, ČRET U KOTLOVI POVRŠINE 2669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5.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44. ZK. UL. 923, K.O.326089 BRĐANI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  <w:b/>
        </w:rPr>
        <w:t xml:space="preserve"> </w:t>
      </w:r>
      <w:r w:rsidRPr="009E4A3C">
        <w:rPr>
          <w:rFonts w:ascii="Arial" w:hAnsi="Arial" w:cs="Arial"/>
        </w:rPr>
        <w:t>- Kat. čest. 602– KLADIK U KINJAČKOM POLJU POVRŠINE 3323 M2, LIVADA KLADIK U KINJAČKOM POLJU POVRŠINE 3323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603/2– KLADIK U KINJAČKOM POLJU POVRŠINE 1536 M2, LIVADA KLADIK U KINJAČKOM POLJU POVRŠINE 1536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 čest.. 612/1 – KLADIK U KINJAČKOM POLJU POVRŠINE 7251 M2, ORANICA KLADIK U KINJAČKOM POLJU POVRŠINE 7251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613 – KLADIK U KINJAČKOM POLJU POVRŠINE 5287 M2, ORANICA KLADIK U KINJAČKOM POLJU POVRŠINE 5287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Suvlasnički dio: 2/3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45. ZK. UL. 925,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429/3– CRNAJA POVRŠINE 2331 M2, LIVADA CRNAJA POVRŠINE 2331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514/1– KEPČINA BARA POVRŠINE 773 M2, LIVADA KEPČINA BARA POVRŠINE 773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571/2– UŽE POVRŠINE 3823 M2, PAŠNJAK UŽE POVRŠINE 3823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671/3– U ZELENOJ JARUGI POVRŠINE 2392 M2, LIVADA U ZELENOJ JARUGI POVRŠINE 2392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Kat. čest. 671/4– U ZELENOJ JARUGI POVRŠINE 2374 M2, LIVADA U ZELENOJ JARUGI POVRŠINE 2374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693– U SUHOM GAJU POVRŠINE 5675 M2, LIVADA U U SUHOM GAJU POVRŠINE 5675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694/1– MALI KRČ U SUHOM GAJU POVRŠINE 2439 M2, LIVADA MALI KRČ U SUHOM GAJU POVRŠINE 2439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695/1– U SUHOM GAJU POVRŠINE 3129 M2, LIVADA U U SUHOM GAJU POVRŠINE 3129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695/2– U SUHOM GAJU POVRŠINE 1737 M2, LIVADA U U SUHOM GAJU POVRŠINE 1737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čest.. 710/3– U SUHOM GAJU POVRŠINE 4179 M2, ORANICA U U SUHOM GAJU POVRŠINE 4179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46.</w:t>
      </w:r>
      <w:r w:rsidRPr="009E4A3C">
        <w:rPr>
          <w:rFonts w:ascii="Arial" w:hAnsi="Arial" w:cs="Arial"/>
        </w:rPr>
        <w:t xml:space="preserve"> </w:t>
      </w:r>
      <w:r w:rsidRPr="009E4A3C">
        <w:rPr>
          <w:rFonts w:ascii="Arial" w:hAnsi="Arial" w:cs="Arial"/>
          <w:b/>
        </w:rPr>
        <w:t>ZK. UL. 926, K.O.326089 BRĐANI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  <w:b/>
        </w:rPr>
        <w:t xml:space="preserve"> </w:t>
      </w:r>
      <w:r w:rsidRPr="009E4A3C">
        <w:rPr>
          <w:rFonts w:ascii="Arial" w:hAnsi="Arial" w:cs="Arial"/>
        </w:rPr>
        <w:t>- Kat. čest. 457/6–  OGRADA, POVRŠINE 4971 M2, LIVADA OGRADA POVRŠINE 4971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458/4–  OGRADA, POVRŠINE 888 M2, LIVADA OGRADA POVRŠINE 888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Kat.čest. 460/2–  OGRADA, POVRŠINE 2550 M2, LIVADA OGRADA POVRŠINE 2550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711/1– U SUHOM GAJU POVRŠINE 9894 M2, ORANICA U U SUHOM GAJU POVRŠINE 9894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712/1– U SUHOM GAJU POVRŠINE 554 M2, ORANICA U U SUHOM GAJU POVRŠINE 554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47. ZK. UL. 927,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682/5–  KRČ POVRŠINE 2241 M2, LIVADA KRČ POVRŠINE 2241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824/4–  RIBANICA POVRŠINE 2399 M2, LIVADA RIBANICA POVRŠINE 2399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48. ZK. UL. 928,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813/1–  U PLJOŠTAVINI POVRŠINE 13290 M2, LIVADA U PLJOŠTAVINI POVRŠINE 13290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49. ZK. UL. 929,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803 – U UVLAKI POVRŠINE 3500 M2, LIVADA U UVLAKI POVRŠINE 3500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804/1 – U UVLAKI POVRŠINE 1529 M2, LIVADA U UVLAKI POVRŠINE 1529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6. Suvlasnički dio: 3/5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50. ZK. UL. 930,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786/18 – U KOTLOVI POVRŠINE 5373 M2, LIVADA U KOTLOVI POVRŠINE 5373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51. ZK. UL. 931,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688/1 – KRČ POVRŠINE 1007 M2, LIVADA KRČ POVRŠINE 1007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690/4– KRČ POVRŠINE 881 M2, LIVADA KRČ POVRŠINE 881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lastRenderedPageBreak/>
        <w:t xml:space="preserve">52. ZK. UL. 933,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216/1 – BUKVIK POVRŠINE 6999 M2, LIVADA BUKVIK POVRŠINE 6999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217/2 – BUKVIK POVRŠINE 4873 M2, LIVADA BUKVIK POVRŠINE 4873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53. ZK. UL. 934, 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389/4 – U SELU POVRŠINE 194 M2, PAŠNJAK U SELU POVRŠINE 194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427/2– GAJEVI POVRŠINE 8312 M2, LIVADA GAJEVI POVRŠINE 8312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449/2– U CRNAJI POVRŠINE 173 M2, PAŠNJAK U CRNAJI POVRŠINE 173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454/6–U GAJEVIH POVRŠINE 6611 M2, ORANICA U GAJEVIH POVRŠINE 6611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Kat.čest. 454/7– GAJEVI POVRŠINE 9510 M2, ORANICA GAJEVI POVRŠINE 9510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54. ZK. UL. 936,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K.Č. BR. 60/55– U GRABOVCU POVRŠINE 13912 M2, ŠUMA U GRABOVCU POVRŠINE 13912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Suvlasnički dio: 2/3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55. ZK. UL. 942,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710/7– U SUHOM GAJU POVRŠINE 8128 M2, ORANICA U U SUHOM GAJU POVRŠINE 8128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Suvlasnički dio: 4/8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56. ZK. UL. 962, K.O.326089 BRĐANI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77/29– U GRABOVCU POVRŠINE 8851 M2, ŠUMA U GRABOVCU POVRŠINE 8851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77/62– U GRABOVCU POVRŠINE 2439 M2, ŠUMA U GRABOVCU POVRŠINE 2439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77/63– U GRABOVCU POVRŠINE 2439 M2, ŠUMA U GRABOVCU POVRŠINE 2439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786/17– U KUTLOVI  POVRŠINE 3784 M2, ČRET U KUTLOVI  POVRŠINE 3784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Suvlasnički dio: 2/3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57. ZK. UL. 963, K.O.326089 BRĐANI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669– SUHI GAJ POVRŠINE 2158 M2, LIVADA SUHI GAJ POVRŠINE 2158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670/1– SUHI GAJ POVRŠINE 7571 M2, LIVADA SUHI GAJ POVRŠINE 7571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Suvlasnički dio: 2/3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58. ZK. UL. 964, K.O.326089 BRĐANI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360/8– BRDO POVRŠINE 3118 M2, ORANICA BRDO POVRŠINE 3118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361/2– BRDO U POLJANI POVRŠINE 4953 M2, ORANICA BRDO U POLJANI POVRŠINE 4953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Suvlasnički dio: 1/6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>59.</w:t>
      </w:r>
      <w:r w:rsidRPr="00D569A3">
        <w:rPr>
          <w:rFonts w:ascii="Arial" w:hAnsi="Arial" w:cs="Arial"/>
        </w:rPr>
        <w:t xml:space="preserve"> </w:t>
      </w:r>
      <w:r w:rsidRPr="00D569A3">
        <w:rPr>
          <w:rFonts w:ascii="Arial" w:hAnsi="Arial" w:cs="Arial"/>
          <w:b/>
        </w:rPr>
        <w:t xml:space="preserve">ZK. UL. 966, K.O.326089 BRĐANI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531– RAŽLJEVO U CRNAJI POVRŠINE 4165 M2, ŠUMA RAŽLJEVO U CRNAJI POVRŠINE 4165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532/2– RAŽLJEVO U CRNAJI POVRŠINE 3884 M2, ORANICA RAŽLJEVO U CRNAJI POVRŠINE 3884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i to red. br. 2. Suvlasnički dio: 2/3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60. ZK. UL. 578, K.O.326194 DONJE KOMAREVO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1323/16– KRAJ SAVE U DUBOVCU POVRŠINE 11053 M2, ORANICA KRAJ SAVE U DUBOVCU POVRŠINE 11053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Suvlasnički dio: 1/2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61. ZK. UL. 926,  K.O.326216 DRLJAČA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1155/98– U BREZOVAČI POVRŠINE 9894 M2, LIVADA U BREZOVAČI POVRŠINE 9894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62. ZK. UL. 1175, K.O. 326216 DRLJAČA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1155/99– U BREZAČI POVRŠINE 3366 M2, LIVADA U BREZAČI POVRŠINE 3366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1157/47– U BREZAČI POVRŠINE 209 M2, ŠIKARA U BREZAČI POVRŠINE 209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63. ZK. UL. 289,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Kat.čest. 619– HIŽNI DIJELI POVRŠINE 8801 M2,ORANICA HIŽNI DIJELI POVRŠINE 1223 M2,LIVADA HIŽNI DIJELI POVRŠINE 7578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64. ZK. UL. 463,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1152/1– SAVIŠĆE POVRŠINE 14160 M2,ORANICA SAVIŠĆE POVRŠINE 14160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1152/6– SAVIŠĆE POVRŠINE 1129 M2,LIVADA SAVIŠĆE POVRŠINE 1129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 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65. ZK. UL. 557, K.O.326291 GREDA SUNJSKA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338– PRAJE POVRŠINE 730 M2,LIVADA PRAJE POVRŠINE 730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5.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66. ZK. UL. 781,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624– HIŽNI DIJELI POVRŠINE 18584 M2,ORANICA HIŽNI DIJELI POVRŠINE 18584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625– HIŽNI DIJELI POVRŠINE 11106 M2,ORANICA HIŽNI DIJELI POVRŠINE 2697 M2,PAŠNJAK HIŽNI DIJELI POVRŠINE 8409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67. ZK. UL. 786,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113– GORNJE POLJE POVRŠINE 3366 M2,LIVADA GORNJE POLJE POVRŠINE 3366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186– GORNJE POLJE POVRŠINE 9725 M2,LIVADA GORNJE POLJE POVRŠINE 9725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68. ZK. UL. 787,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286/2– GORNJE POLJE POVRŠINE 11171 M2,LIVADA GORNJE POLJE POVRŠINE 11171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286/3– GORNJE POLJE POVRŠINE 3057 M2,LIVADA GORNJE POLJE POVRŠINE 3057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1337– JASENIK POVRŠINE 7740 M2,ORANICA JASENIK POVRŠINE 7740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69. ZK. UL. 788,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351/4– GORNJE POLJE POVRŠINE 14703 M2,LIVADA GORNJE POLJE POVRŠINE 14703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351/6– GORNJE POLJE POVRŠINE 10966 M2,LIVADA GORNJE POLJE POVRŠINE 10966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70. ZK. UL. 789,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142/2– GORNJE POLJE POVRŠINE 17573M2, PAŠNJAK GORNJE POLJE POVRŠINE 7204 M2,ORANICA GORNJE POLJE POVRŠINE 6204 M2, LIVADA GORNJE POLJE POVRŠINE 4165 M2,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171/1– KOD HRASTA POVRŠINE  21907 M2, ORANICA KOD HRASTA POVRŠINE  13200 M2, PAŠNJAK KOD HRASTA POVRŠINE  8707 M2,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171/2– KOD HRASTA POVRŠINE  144 M2, LIVADA KOD HRASTA POVRŠINE  144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171/3– KOD HRASTA POVRŠINE  57 M2, LIVADA KOD HRASTA POVRŠINE  57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71. ZK. UL. 790,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čest.. 946– LEPIK POVRŠINE  3428 M2, PAŠNJAK LEPIK POVRŠINE  3428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72. ZK. UL. 791,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1151/2– SAVIŠĆE POVRŠINE  1863 M2, LIVADA SAVIŠĆE POVRŠINE  1863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1151/3– SAVIŠĆE POVRŠINE  421 M2, LIVADA SAVIŠĆE POVRŠINE  421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1152/4– TRBANSKO POVRŠINE  6139 M2, ORANICA TRBANSKO POVRŠINE  6139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1179– KRČ CEKIĆEVO POVRŠINE  5452 M2, LIVADA KRČ CEKIĆEVO POVRŠINE  5452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73. ZK. UL. 792, 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1191/3– SAVIŠĆE POVRŠINE  1942 M2, LIVADA SAVIŠĆE POVRŠINE  1942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1192/3– TOMEKOV KRČ POVRŠINE  4071 M2, ORANICA TOMEKOV KRČ POVRŠINE  4071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1192/6– TOMEKOV KRČ POVRŠINE  4071 M2, ORANICA TOMEKOV KRČ POVRŠINE  4071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1194/1– NEŠKAC POVRŠINE  1471 M2, LIVADA NEŠKAC POVRŠINE  1471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1196/1– NEŠKAC POVRŠINE  13958 M2, LIVADA NEŠKAC POVRŠINE  13958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1237/11– NOVI KRČ POVRŠINE  4366 M2, ORANICA NOVI KRČ POVRŠINE  4366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 74. ZK. UL. 793,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 xml:space="preserve">- Kat. čest. 361/1– SREDNJE POLJE POVRŠINE  5327 M2, LIVADA SREDNJE  POLJE POVRŠINE  5327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362/2– SREDNJE POLJE POVRŠINE  115 M2, ŠUMA SREDNJE  POLJE POVRŠINE  115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75. ZK. UL. 794,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372/2– PRAJE POVRŠINE  140 M2, ŠUMA PRAJE POVRŠINE  140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373/2– SREDNJE POLJE POVRŠINE  11567 M2, LIVADA SREDNJE POLJE POVRŠINE  5467 M2, ŠUMA SREDNJE POLJE POVRŠINE  6100 M2,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Suvlasnički dio: 5/6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76. ZK. UL. 795,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922/3- HIŽNICE POVRŠINE  65 M2, LIVADA HIŽNICE POVRŠINE  65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1013/4- HIŽNICE POVRŠINE 4165 M2, LIVADA HIŽNICE POVRŠINE 4165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1344/1- STARI KRČ POVRŠINE 20022 M2, LIVADA STARI KRČ POVRŠINE 20022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  <w:b/>
        </w:rPr>
        <w:t xml:space="preserve">77. ZK. UL. 804, 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214- JALŠEVA BRV POVRŠINE  1305 M2, LIVADA JALŠEVA BRV POVRŠINE  1305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215- JALŠEVA BRV POVRŠINE  6050 M2, LIVADA JALŠEVA BRV POVRŠINE  6050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78. ZK. UL. 812, 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64/1- VANJSKI  DELI POVRŠINE 8031 M2, LIVADA VANJSKI DELI POVRŠINE  8031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64/2- VANJSKI  DELI POVRŠINE 3561 M2, ORANICA VANJSKI DELI POVRŠINE  3561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84/1- TUK POVRŠINE 3812 M2, ŠUMA TUK POVRŠINE 3812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84/2- TUK POVRŠINE 126 M2, ŠUMA TUK POVRŠINE 126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čest.. 1087/28- MAJNA POVRŠINE 1572 M2, LIVADA MAJNA POVRŠINE 1572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Suvlasnički dio: 1/2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Suvlasnički dio: 1/2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79. ZK. UL. 813,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116- SREDNJE POLJE POVRŠINE 7531 M2, PAŠNJAK SREDNJE POLJE POVRŠINE 7531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119/2- OSTALA ZEMLJŠTA POVRŠINE 2129 M2, PRIVATNI PUT U GRUNTU POVRŠINE 137 M2,ORANICA GRUNT POVRŠINE 1992 M2,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1016/1- HIŽNICE POVRŠINE 2967 M2, LIVADA HIŽNICE POVRŠINE 2967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1085/9- ČRETI POVRŠINE 6873 M2, LIVADA ČRETI POVRŠINE 6873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1087/129- MAJNA POVRŠINE 3143 M2, LIVADA MAJNA POVRŠINE 3143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čest.. 1431-  U GRUNTU POVRŠINE 467 M2, PRIVATNI PUT U GRUNTU POVRŠINE 467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Suvlasnički dio:1/2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Suvlasnički dio: 1/2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lastRenderedPageBreak/>
        <w:t xml:space="preserve">80. ZK. UL. 843,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1009/1- HIŽNICE POVRŠINE 7265 M2, LIVADA HIŽNICE POVRŠINE 7265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1085/11- BRKIČEV BREG POVRŠINE 12229 M2, LIVADA BRKIČEV BREG POVRŠINE 12229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 i to red. br. 2. Suvlasnički dio: 5/6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81. ZK. UL. 52, K.O.326364 KINJAČKA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5/29- VRLIKA POVRŠINE 1575 M2, LIVADA VRLIKA POVRŠINE 1575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 i to red. br. 5. Suvlasnički dio: 1/3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82. ZK. UL. 61,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631/1- ČRET POVRŠINE 1762 M2, ORANICA ČRET POVRŠINE 1762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631/2– U SUHOM GAJU POVRŠINE 3597 M2, ORANICA U SUHOM GAJU POVRŠINE 3597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659/1– SAVSKI BRIJEG POVRŠINE 8337 M2, ORANICA SAVSKI BRIJEG POVRŠINE 8337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659/2– U SAVSKOM BRIJEGU POVRŠINE 3633 M2, ORANICA U SAVSKOM BRIJEGU POVRŠINE 3633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660/2– U SAVSKOM BRIJEGU POVRŠINE 5568 M2, ORANICA U SAVSKOM BRIJEGU POVRŠINE 5568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83. ZK. UL. 115,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482/4- U POLJU POVRŠINE 4230 M2, ORANICA U POLJU POVRŠINE 4230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483- MIKULIĆKA U POLJU POVRŠINE 2827 M2, ORANICA MIKULIĆKA U POLJU POVRŠINE 2827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487/1- U POLJU POVRŠINE 1514 M2, LIVADA U POLJU POVRŠINE 1514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84. ZK. UL. 444,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485/1- U POLJU POVRŠINE 6600 M2, ORANICA U POLJU POVRŠINE 6600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85. ZK. UL. 481,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527- KOLIBIŠĆE U POLJU POVRŠINE 7269 M2, ORANICA KOBILIŠĆE U POLJU POVRŠINE 7269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530/2- U POLJU POVRŠINE 6283 M2, LIVADA U POLJU POVRŠINE 6283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čest.. 531/1- GAIĆ U POLJU POVRŠINE 3154 M2, ORANICA GAIĆ U POLJU POVRŠINE 3154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9. Suvlasnički dio: 1/7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>86. ZK. UL. 520, K.O.326364 KINJAČKA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481- U POLJU POVRŠINE 12466 M2, ORANICA U POLJU POVRŠINE 12466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488/1- U POLJU POVRŠINE 4629 M2, ORANICA U POLJU POVRŠINE 4629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489- U POLJU POVRŠINE 1690 M2, LIVADA U POLJU POVRŠINE 1690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Suvlasnički dio: 1/2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87. ZK. UL. 521,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- Kat. čest. 482/2- U POLJU POVRŠINE 11279 M2, ORANICA U POLJU POVRŠINE 11279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482/3- U POLJU POVRŠINE 4014 M2, ORANICA U POLJU POVRŠINE 4014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88. ZK. UL. 642,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600- VELIKI ČRET POVRŠINE 1554 M2, ŠIKARA VELIKI ČRET POVRŠINE 1554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601/3A- VELIKI ČRET POVRŠINE 439 M2, ŠIKARA VELIKI ČRET POVRŠINE 439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601/5- VELIKI ČRET POVRŠINE 324 M2, ŠIKARA VELIKI ČRET POVRŠINE 324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641/63- VELIKI ČRET POVRŠINE 1791 M2, ŠIKARA VELIKI ČRET POVRŠINE 1791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641/115- VELIKI ČRET POVRŠINE 1741 M2, ŠIKARA VELIKI ČRET POVRŠINE 1741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641/118- VELIKI ČRET POVRŠINE 6129 M2, LIVADA VELIKI ČRET POVRŠINE 6129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641/145- VELIKI ČRET POVRŠINE 536 M2, ŠIKARA VELIKI ČRET POVRŠINE 536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89. ZK. UL. 750,  K.O.326364 KINJAČKA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27/2- KUĆIŠTA POVRŠINE 3647 M2, LIVADA KUĆIŠTA POVRŠINE 3647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90. ZK. UL. 67,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918 - U CERNAJI POVRŠINE 6348 M2, LIVADA U CERNAJI POVRŠINE 6348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91. ZK. UL. 70,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917 – U UVLAKAH POVRŠINE 17102 M2, LIVADA U UVLAKAH POVRŠINE 17102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92. ZK. UL. 142,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672/5 – U DOLNJOJ  BARI POVRŠINE 1327 M2, LIVADA U DOLNJOJ BARI POVRŠINE 1327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5.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93. ZK. UL. 205,  K.O.326615 PETRINJCI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766 – U IVIKU POVRŠINE 8747 M2, LIVADA U IVIKU POVRŠINE 8747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  <w:b/>
        </w:rPr>
        <w:t xml:space="preserve"> </w:t>
      </w: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94. ZK. UL. 265 K.O.326615 PETRINJCI,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906/4 – U UVLAKAH POVRŠINE 2021 M2, LIVADA U UVLAKAH POVRŠINE 2021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5.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95. ZK. UL. 291,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- Kat. čest. 576 – U MALIH OGRADAH POVRŠINE 252 M2, ORANICA U MALIH OGRADAH POVRŠINE 252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577 – U MALIH OGRADAH POVRŠINE 180 M2, ORANICA U MALIH OGRADAH POVRŠINE 180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578 – U MALIH OGRADAH POVRŠINE 23465 M2, ORANICA U MALIH OGRADAH POVRŠINE 23465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>96</w:t>
      </w:r>
      <w:r w:rsidRPr="00D569A3">
        <w:rPr>
          <w:rFonts w:ascii="Arial" w:hAnsi="Arial" w:cs="Arial"/>
        </w:rPr>
        <w:t xml:space="preserve">. </w:t>
      </w:r>
      <w:r w:rsidRPr="00D569A3">
        <w:rPr>
          <w:rFonts w:ascii="Arial" w:hAnsi="Arial" w:cs="Arial"/>
          <w:b/>
        </w:rPr>
        <w:t xml:space="preserve">ZK. UL. 322,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Kat.čest. 775 – U CERNAJI POVRŠINE 7923 M2, LIVADA U CERNAJI POVRŠINE 7923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846/2 – U LUKOVAČKOM POLJU POVRŠINE 6661 M2, LIVADA U LUKOVAČKOM POLJU POVRŠINE 6661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6.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97. ZK. UL. 328,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722 – U ČERNAJI POVRŠINE 3719 M2, LIVADA U ČERNAJI POVRŠINE 3719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735/1– U CRNAJI POVRŠINE 2985 M2, LIVADA U CRNAJI POVRŠINE 2985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98. ZK. UL. 373,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906/2 – U UVLAKAH POVRŠINE 917 M2, LIVADA U UVLAKAH POVRŠINE 917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906/3 – U UVLAKAH POVRŠINE 1104 M2, LIVADA U UVLAKAH POVRŠINE 1104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 i to red. br. 5.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99. ZK. UL. 448,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326/5 – PREKO PRUGE U SELU POVRŠINE 3075 M2, ORANICA PREKO PRUGE U SELU POVRŠINE 3075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326/6 – PREKO PRUGE U SELU POVRŠINE 3273 M2, ORANICA PREKO PRUGE U SELU POVRŠINE 3273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414/1 – BRDO U OGRADAH POVRŠINE 6672 M2, ORANICA BRDO U OGRADAH POVRŠINE 6672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658/1 – U GAJEVIH POVRŠINE 3262 M2, LIVADA U GAJEVIH POVRŠINE 3262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659/1 – U DOLNJOJ BARI POVRŠINE 1140 M2, ORANICA U DOLNJOJ BARI POVRŠINE 1140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659/2 – U VELIKI OGRADA POVRŠINE 6057 M2, ORANICA U VELIKI OGRADA POVRŠINE 6057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100. ZK. UL. 515,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734/3 – U CERNAJI POVRŠINE 7808 M2, LIVADA U CERNAJI POVRŠINE 7808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101. ZK. UL. 524,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645/1 – U GAJEVIMA POVRŠINE 11409 M2, LIVADA U GAJEVIMA POVRŠINE 11409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lastRenderedPageBreak/>
        <w:t>- Kat. čest. 645/3 – U GAJEVIMA POVRŠINE 7157 M2, LIVADA U GAJEVIMA POVRŠINE 7157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102. ZK. UL. 552,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875/3 – U LUKOVAČKOM POLJU POVRŠINE 5632 M2, LIVADA U LUKOVAČKOM POLJU POVRŠINE 5632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6.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103. ZK. UL. 600,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757/3 – U NJEMAČKOM IVIKU POVRŠINE 583 M2, LIVADA U NJEMAČKOM IVIKU POVRŠINE 583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757/4 – U NJEMAČKOM IVIKU POVRŠINE 759 M2, LIVADA U NJEMAČKOM IVIKU POVRŠINE 759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837/6 – U SAVSKOM BRIEGU POVRŠINE 975 M2, ORANICA U SAVSKOM BRIEGU POVRŠINE 975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872/5 – U LUKOVAČKOM POLJU POVRŠINE 1748 M2, LIVADA U LUKOVAČKOM POLJU POVRŠINE 1748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873/5 – U LUKOVAČKOM POLJU POVRŠINE 1820 M2, ORANICA U LUKOVAČKOM POLJU POVRŠINE 1820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875/5 – U LUKOVAČKOM POLJU POVRŠINE 2446 M2, LIVADA U LUKOVAČKOM POLJU POVRŠINE 2446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104. ZK. UL. 666,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597/2– GAJ U GAJEVI POVRŠINE 10053 M2, LIVADA GAJ U GAJEVI POVRŠINE 10053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105. ZK. UL. 701,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899/2 – U UVLAKI POVRŠINE 3050 M2, LIVADA U UVLAKI POVRŠINE 3050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900/1 – U UVLAKI POVRŠINE 2518 M2, LIVADA U UVLAKI POVRŠINE 2518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900/2 – U UVLAKI POVRŠINE 5960 M2, LIVADA U UVLAKI POVRŠINE 5960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106. ZK. UL. 785,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646/2 – GAJEVI POVRŠINE 7193 M2, LIVADA GAJEVI POVRŠINE 7193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107. ZK. UL. 792,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</w:rPr>
        <w:t>- Kat. čest. 618 – U GAJEVI POVRŠINE 11293 M2, LIVADA U  GAJEVI POVRŠINE 11293 M2</w:t>
      </w:r>
      <w:r w:rsidRPr="0053641D">
        <w:rPr>
          <w:rFonts w:ascii="Arial" w:hAnsi="Arial" w:cs="Arial"/>
          <w:b/>
        </w:rPr>
        <w:t xml:space="preserve"> 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6.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108. ZK. UL. 804,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769 – PLOŠTAVINA U IVIKU POVRŠINE 1762 M2, LIVADA PLOŠTAVINA U IVIKU POVRŠINE 1762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770 – KLAŠTINA U IVIKU POVRŠINE 1529 M2, LIVADA KLAŠTINA U IVIKU POVRŠINE 1529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lastRenderedPageBreak/>
        <w:t xml:space="preserve"> 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109. ZK. UL. 805,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731/1 – CRNJA POVRŠINE 6514 M2, LIVADA CRNJA POVRŠINE 6514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110. ZK. UL. 806,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</w:rPr>
        <w:t>- Kat. čest. 723/1 – U CRNAJI POVRŠINE 2158 M2, LIVADA U  CRNAJI POVRŠINE 2158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111. ZK. UL. 807,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</w:rPr>
        <w:t>- Kat. čest. 592 – ZELENI JARAK U GAJEVIH POVRŠINE 6913 M2, ORANICA ZELENI JARAK U GAJEVIH POVRŠINE 6913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112. ZK. UL. 520, K.O.326801 SUNJA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846 – CVETNJAK POVRŠINE 13536 M2, LIVADA CVETNJAK POVRŠINE 13536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</w:rPr>
        <w:t>- Kat. čest. 847 – CVETNJAK POVRŠINE 12644 M2, LIVADA CVETNJAK POVRŠINE 12644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4.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113. ZK. UL. 532, K.O.326801 SUNJA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850 – CVETNJAK POVRŠINE 13103 M2, LIVADA CVETNJAK POVRŠINE 13103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4.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114. ZK. UL. 2160, K.O.326801 SUNJA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349 – PLEĆE POVRŠINE 2661 M2, ORANICA PLEĆE POVRŠINE 2661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115. ZK. UL. 2161, K.O.326801 SUNJA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477 – KRČI POVRŠINE 1066 M2, LIVADA KRČI POVRŠINE 1066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478 – KRČI POVRŠINE 3701 M2, LIVADA KRČI POVRŠINE 3701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116. ZK. UL. 1,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77/5 – KINJAČKA POVRŠINE 3194 M2, ŠUMA KINJAČKA POVRŠINE 3194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 xml:space="preserve"> - Kat. čest. 78/1 – U KINJAČKI POVRŠINE 3115 M2, ŠUMA U KINJAČKI POVRŠINE 3115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79/1 – KINJAČKA U KINJAČKI POVRŠINE 2737 M2, ŠUMA KINJAČKA U KINJAČKI POVRŠINE 2737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83/1 – U KINJAČKI POVRŠINE 5107 M2, ŠUMA U KINJAČKI POVRŠINE 5107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86/6 – GREDIŠTE U MOŠTANICI POVRŠINE 9020 M2, ŠUMA GREDIŠTE U MOŠTANICI POVRŠINE 9020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4. Suvlasnički dio: 8/9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117. ZK. UL. 13,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58/1 – PARADENJAK  U PODKUĆNICAH POVRŠINE 4507  M2, ŠUMA PARADENJAK  U PODKUĆNICAH POVRŠINE 4507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125 – U SELU POVRŠINE 1122 M2, VOĆNJAK U SELU POVRŠINE 1122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lastRenderedPageBreak/>
        <w:t>i to red. br. 6. Suvlasnički dio: 2/6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118. ZK. UL. 33,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42/2 – U PODKUĆNICAH POVRŠINE 3712  M2, ORANICA  U PODKUĆNICAH POVRŠINE 3712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43/2 – U PODKUĆNICAH POVRŠINE 3856  M2, ŠUMA  U PODKUĆNICAH POVRŠINE 3856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96/2 – U MOŠTANICI  POVRŠINE 5805  M2, ORANICA  U MOŠTANICI POVRŠINE 5805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4. Suvlasnički dio: 8/9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119. ZK. UL. 79,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198/1 – U KUĆIŠTU POVRŠINE 3187  M2, ORANICA  U KUĆIŠTU POVRŠINE 3187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3. Suvlasnički dio: 1/2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120. ZK. UL. 123,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144/2 – VRABČEVIĆA KOSA U POTKUĆNICAH POVRŠINE 4316  M2, ORANICA VRABČEVIĆA KOSA  U POTKUĆNICAH POVRŠINE 4316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5.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121. ZK. UL. 166,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144/1 – VRAČENIĆEVA KOSA U PODKUĆNICI POVRŠINE 3647  M2, ORANICA VRAČENIĆEVA KOSA  U PODKUĆNICI POVRŠINE 3647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3.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122. ZK. UL. 300,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143/1 – VUJAKOVIĆA KOSA U PODKUĆNICI POVRŠINE 3424  M2, ORANICA VUJAKOVIĆA KOSA  U PODKUĆNICI POVRŠINE 3424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2.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123. ZK. UL. 301,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142/14 – BREZIK U VUKOŠEVCU POVRŠINE 5323  M2, ORANICA BREZIK U VUKOŠEVCU POVRŠINE 5323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2.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124. ZK. UL. 314,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142/15 – BRANA POVRŠINE 8636  M2, LIVADA BRANA POVRŠINE 8636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229/39 – KUĆIŠTE POVRŠINE 6870  M2, LIVADA KUĆIŠTE POVRŠINE 6870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 xml:space="preserve"> 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125. ZK. UL. 315,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199/2 – GROBLJE U KUĆIŠTU POVRŠINE 7229  M2, ORANICA GROBLJE U KUĆIŠTU POVRŠINE 7229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 xml:space="preserve">- Kat. čest. 217/2 – U BAMBURAČKOJ KOSI POVRŠINE 4992  M2, ORANICA U </w:t>
      </w:r>
      <w:r w:rsidRPr="00830682">
        <w:rPr>
          <w:rFonts w:ascii="Arial" w:hAnsi="Arial" w:cs="Arial"/>
        </w:rPr>
        <w:t>BAMBURAČKOJ KOSI POVRŠINE 4992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224/2 – U VUKOŠEVCU POVRŠINE 752  M2, ŠUMA U VUKOŠEVCU POVRŠINE 752  M2,</w:t>
      </w:r>
    </w:p>
    <w:p w:rsidRPr="00830682" w:rsidR="00E8479F" w:rsidP="00E8479F" w:rsidRDefault="00E8479F">
      <w:pPr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i to red. br. 3. Suvlasnički dio: 1/2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830682">
        <w:rPr>
          <w:rFonts w:ascii="Arial" w:hAnsi="Arial" w:cs="Arial"/>
          <w:b/>
        </w:rPr>
        <w:t>126. ZK. UL. 316, K.O.326917 VUKOŠEVAC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 – U SELU POVRŠINE 874  M2, KUĆA BROJ 1 S DVORIŠTEM U SELU POVRŠINE 874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lastRenderedPageBreak/>
        <w:t>- Kat. čest. 41/1 – U PODKUĆNICAH POVRŠINE 6352  M2, ORANICA U PODKUĆNICAH POVRŠINE 6352  M2</w:t>
      </w:r>
    </w:p>
    <w:p w:rsidRPr="00830682" w:rsidR="00E8479F" w:rsidP="00E8479F" w:rsidRDefault="00E8479F">
      <w:pPr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i to red. br. 4. Suvlasnički dio: 8/9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830682">
        <w:rPr>
          <w:rFonts w:ascii="Arial" w:hAnsi="Arial" w:cs="Arial"/>
          <w:b/>
        </w:rPr>
        <w:t>127. ZK. UL. 321, K.O.326917 VUKOŠEVAC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56/5 – VINOGRADINA U PODKUĆNICAH POVRŠINE 2676  M2, ORANICA VINOGRADINA U PODKUĆNICAH POVRŠINE 2676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57/3 – MILOV JARAK U PODKUĆNICAH POVRŠINE 1424  M2, ORANICA MILOV JARAK U PODKUĆNICAH POVRŠINE 1424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59/3 – MILOV JARAK U PODKUĆNICAH POVRŠINE 356  M2, ŠUMA MILOV JARAK U PODKUĆNICAH POVRŠINE 356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60/4 – POREDINAK U PODKUĆNICAH POVRŠINE 270  M2, ŠUMA POREDINAK U PODKUĆNICAH POVRŠINE 270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84/5 – U KINJAČKI POVRŠINE 3079  M2, ŠUMA U KINJAČKI POVRŠINE 3079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86/52 – U MOŠTANICI POVRŠINE 19476  M2, ŠUMA U MOŠTANICI POVRŠINE 19476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126 – U SELU POVRŠINE 97  M2, VOĆNJAK U SELU POVRŠINE 97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127/2 – PODKUĆNICA POVRŠINE 248  M2, ORANICA PODKUĆNICA POVRŠINE 248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128/2 – PODKUĆNICA POVRŠINE 1000  M2, VOĆNJAK PODKUĆNICA POVRŠINE 1000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134/2 – PODKUĆNICA POVRŠINE 842  M2, ORANICA PODKUĆNICA POVRŠINE 842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135 – PODKUĆNICA POVRŠINE 8707  M2, ORANICA PODKUĆNICA POVRŠINE 8707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138/2 – BENT U PODKUĆNICI POVRŠINE 58  M2, ŠIKARA BENT U PODKUĆNICI POVRŠINE 58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142/13 – BREZIK POVRŠINE 4913  M2, ORANICA BREZIK POVRŠINE 4913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 xml:space="preserve"> - Kat. čest. 142/17 – BREZIK POVRŠINE 5168  M2, ORANICA BREZIK POVRŠINE 5168 M2</w:t>
      </w:r>
    </w:p>
    <w:p w:rsidRPr="00830682" w:rsidR="00E8479F" w:rsidP="00E8479F" w:rsidRDefault="00E8479F">
      <w:pPr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i to red. br. 4. Suvlasnički dio: 1/2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830682">
        <w:rPr>
          <w:rFonts w:ascii="Arial" w:hAnsi="Arial" w:cs="Arial"/>
          <w:b/>
        </w:rPr>
        <w:t>128. ZK. UL. 323, K.O.326917 VUKOŠEVAC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131/2 – PODKUĆNICA POVRŠINE 2039  M2, ORANICA PODKUĆNICA POVRŠINE 2039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132/1 – PODKUĆNICA POVRŠINE 2072  M2, ORANICA PODKUĆNICA POVRŠINE 2072 M2</w:t>
      </w:r>
    </w:p>
    <w:p w:rsidRPr="00830682" w:rsidR="00E8479F" w:rsidP="00E8479F" w:rsidRDefault="00E8479F">
      <w:pPr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i to red. br. 4. Suvlasnički dio: 1/2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830682">
        <w:rPr>
          <w:rFonts w:ascii="Arial" w:hAnsi="Arial" w:cs="Arial"/>
          <w:b/>
        </w:rPr>
        <w:t>129. ZK. UL. 329, K.O.326917 VUKOŠEVAC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73/2 – U KESTENU POVRŠINE 12657  M2, ORANICA U KESTENU POVRŠINE 12657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74/1 – U KESTENU POVRŠINE 450  M2, ORANICA U KESTENU POVRŠINE 450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85/2 – KINJAČKA U KINJAČKI POVRŠINE 83  M2, ŠUMA KINJAČKA U KINJAČKI POVRŠINE 83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86/21 – GREDIŠTA U MOŠTANICI POVRŠINE 6611  M2, ŠUMA GREDIŠTA U MOŠTANICI POVRŠINE 6611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lastRenderedPageBreak/>
        <w:t>- Kat. čest. 89/2 – U MOŠTANICI POVRŠINE 7582  M2, ORANICA U MOŠTANICI POVRŠINE 7582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100 – KOD KUĆE U SELU POVRŠINE 1072  M2, VRT KOD KUĆE U SELU POVRŠINE 1072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101 – KOD KUĆE U SELU POVRŠINE 83  M2, GUVNO KOD KUĆE U SELU POVRŠINE 83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102/1 – PODKUĆNICA POVRŠINE 683 M2, VOĆNJAK PODKUĆNICA POVRŠINE 683 M2</w:t>
      </w:r>
    </w:p>
    <w:p w:rsidRPr="002B449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2B449C">
        <w:rPr>
          <w:rFonts w:ascii="Arial" w:hAnsi="Arial" w:cs="Arial"/>
        </w:rPr>
        <w:t>i to red. br. 2. Suvlasnički dio: 8/9</w:t>
      </w:r>
    </w:p>
    <w:p w:rsidRPr="006E4C31" w:rsidR="00A13BE8" w:rsidP="00363B4A" w:rsidRDefault="00A13BE8">
      <w:pPr>
        <w:spacing w:after="200" w:line="276" w:lineRule="auto"/>
        <w:rPr>
          <w:rFonts w:ascii="Arial" w:hAnsi="Arial" w:cs="Arial"/>
          <w:b/>
        </w:rPr>
      </w:pPr>
    </w:p>
    <w:p w:rsidRPr="009B392B" w:rsidR="004443B4" w:rsidP="0034702A" w:rsidRDefault="0034702A">
      <w:pPr>
        <w:spacing w:after="200" w:line="276" w:lineRule="auto"/>
        <w:rPr>
          <w:rFonts w:ascii="Arial" w:hAnsi="Arial" w:cs="Arial"/>
        </w:rPr>
      </w:pPr>
      <w:r w:rsidRPr="009B392B">
        <w:rPr>
          <w:rFonts w:ascii="Arial" w:hAnsi="Arial" w:cs="Arial"/>
        </w:rPr>
        <w:t xml:space="preserve">Na </w:t>
      </w:r>
      <w:r w:rsidR="009E6141">
        <w:rPr>
          <w:rFonts w:ascii="Arial" w:hAnsi="Arial" w:cs="Arial"/>
        </w:rPr>
        <w:t>prednje navedenim nekretninama</w:t>
      </w:r>
      <w:r w:rsidR="00963702">
        <w:rPr>
          <w:rFonts w:ascii="Arial" w:hAnsi="Arial" w:cs="Arial"/>
        </w:rPr>
        <w:t>, izuzev opisanih pod točkama 60 i 86,</w:t>
      </w:r>
      <w:r w:rsidR="009E6141">
        <w:rPr>
          <w:rFonts w:ascii="Arial" w:hAnsi="Arial" w:cs="Arial"/>
        </w:rPr>
        <w:t xml:space="preserve"> </w:t>
      </w:r>
      <w:r w:rsidRPr="009B392B">
        <w:rPr>
          <w:rFonts w:ascii="Arial" w:hAnsi="Arial" w:cs="Arial"/>
        </w:rPr>
        <w:t xml:space="preserve">uknjiženo je </w:t>
      </w:r>
      <w:r w:rsidRPr="00963702">
        <w:rPr>
          <w:rFonts w:ascii="Arial" w:hAnsi="Arial" w:cs="Arial"/>
          <w:b/>
        </w:rPr>
        <w:t>pravo zaloga</w:t>
      </w:r>
      <w:r w:rsidRPr="009B392B" w:rsidR="00C83A47">
        <w:rPr>
          <w:rFonts w:ascii="Arial" w:hAnsi="Arial" w:cs="Arial"/>
        </w:rPr>
        <w:t>:</w:t>
      </w:r>
    </w:p>
    <w:p w:rsidR="00C83A47" w:rsidP="004769E6" w:rsidRDefault="00C83A47">
      <w:pPr>
        <w:pStyle w:val="Odlomakpopisa"/>
        <w:numPr>
          <w:ilvl w:val="0"/>
          <w:numId w:val="28"/>
        </w:numPr>
        <w:spacing w:after="200" w:line="276" w:lineRule="auto"/>
        <w:rPr>
          <w:rFonts w:ascii="Arial" w:hAnsi="Arial" w:cs="Arial"/>
        </w:rPr>
      </w:pPr>
      <w:r w:rsidRPr="004769E6">
        <w:rPr>
          <w:rFonts w:ascii="Arial" w:hAnsi="Arial" w:cs="Arial"/>
        </w:rPr>
        <w:t xml:space="preserve">na </w:t>
      </w:r>
      <w:r w:rsidRPr="004769E6" w:rsidR="00386690">
        <w:rPr>
          <w:rFonts w:ascii="Arial" w:hAnsi="Arial" w:cs="Arial"/>
        </w:rPr>
        <w:t xml:space="preserve">temelju </w:t>
      </w:r>
      <w:r w:rsidRPr="004769E6" w:rsidR="00880502">
        <w:rPr>
          <w:rFonts w:ascii="Arial" w:hAnsi="Arial" w:cs="Arial"/>
        </w:rPr>
        <w:t xml:space="preserve">Ugovora o poslovnoj suradnji s upisom založnog prava radi osiguranja od 8. </w:t>
      </w:r>
      <w:r w:rsidR="003E73A2">
        <w:rPr>
          <w:rFonts w:ascii="Arial" w:hAnsi="Arial" w:cs="Arial"/>
        </w:rPr>
        <w:t>v</w:t>
      </w:r>
      <w:r w:rsidRPr="004769E6" w:rsidR="00880502">
        <w:rPr>
          <w:rFonts w:ascii="Arial" w:hAnsi="Arial" w:cs="Arial"/>
        </w:rPr>
        <w:t xml:space="preserve">eljače 2014. </w:t>
      </w:r>
      <w:r w:rsidR="003E73A2">
        <w:rPr>
          <w:rFonts w:ascii="Arial" w:hAnsi="Arial" w:cs="Arial"/>
        </w:rPr>
        <w:t>i</w:t>
      </w:r>
      <w:r w:rsidRPr="004769E6" w:rsidR="00880502">
        <w:rPr>
          <w:rFonts w:ascii="Arial" w:hAnsi="Arial" w:cs="Arial"/>
        </w:rPr>
        <w:t xml:space="preserve"> Aneksa ugovora o poslovnoj suradnji s upisom založnog prava radi osiguranja od 16. </w:t>
      </w:r>
      <w:r w:rsidR="00BA2064">
        <w:rPr>
          <w:rFonts w:ascii="Arial" w:hAnsi="Arial" w:cs="Arial"/>
        </w:rPr>
        <w:t>p</w:t>
      </w:r>
      <w:r w:rsidRPr="004769E6" w:rsidR="00880502">
        <w:rPr>
          <w:rFonts w:ascii="Arial" w:hAnsi="Arial" w:cs="Arial"/>
        </w:rPr>
        <w:t xml:space="preserve">rosinca 2014.  uknjižuje se </w:t>
      </w:r>
      <w:r w:rsidRPr="004769E6" w:rsidR="009668F3">
        <w:rPr>
          <w:rFonts w:ascii="Arial" w:hAnsi="Arial" w:cs="Arial"/>
        </w:rPr>
        <w:t xml:space="preserve">pravo </w:t>
      </w:r>
      <w:r w:rsidRPr="004769E6" w:rsidR="00880502">
        <w:rPr>
          <w:rFonts w:ascii="Arial" w:hAnsi="Arial" w:cs="Arial"/>
        </w:rPr>
        <w:t>zaloga radi osiguranja</w:t>
      </w:r>
      <w:r w:rsidRPr="004769E6" w:rsidR="009668F3">
        <w:rPr>
          <w:rFonts w:ascii="Arial" w:hAnsi="Arial" w:cs="Arial"/>
        </w:rPr>
        <w:t xml:space="preserve"> tr</w:t>
      </w:r>
      <w:r w:rsidRPr="004769E6" w:rsidR="00880502">
        <w:rPr>
          <w:rFonts w:ascii="Arial" w:hAnsi="Arial" w:cs="Arial"/>
        </w:rPr>
        <w:t xml:space="preserve">ažbine </w:t>
      </w:r>
      <w:r w:rsidRPr="004769E6" w:rsidR="009668F3">
        <w:rPr>
          <w:rFonts w:ascii="Arial" w:hAnsi="Arial" w:cs="Arial"/>
        </w:rPr>
        <w:t xml:space="preserve">u iznosu od </w:t>
      </w:r>
      <w:r w:rsidRPr="004769E6" w:rsidR="00880502">
        <w:rPr>
          <w:rFonts w:ascii="Arial" w:hAnsi="Arial" w:cs="Arial"/>
        </w:rPr>
        <w:t xml:space="preserve">300.000,00 EUR u kunskoj protuvrijednosti prema srednjem tečaju HNB što na dan 11. 12. 2014. Iznosi 2.300.604,30 kn </w:t>
      </w:r>
      <w:r w:rsidRPr="004769E6" w:rsidR="009668F3">
        <w:rPr>
          <w:rFonts w:ascii="Arial" w:hAnsi="Arial" w:cs="Arial"/>
        </w:rPr>
        <w:t xml:space="preserve">sa </w:t>
      </w:r>
      <w:r w:rsidRPr="004769E6" w:rsidR="00880502">
        <w:rPr>
          <w:rFonts w:ascii="Arial" w:hAnsi="Arial" w:cs="Arial"/>
        </w:rPr>
        <w:t xml:space="preserve">zateznom kamatom od 5 % počevši od 8. </w:t>
      </w:r>
      <w:r w:rsidR="00BA2064">
        <w:rPr>
          <w:rFonts w:ascii="Arial" w:hAnsi="Arial" w:cs="Arial"/>
        </w:rPr>
        <w:t>v</w:t>
      </w:r>
      <w:r w:rsidRPr="004769E6" w:rsidR="00880502">
        <w:rPr>
          <w:rFonts w:ascii="Arial" w:hAnsi="Arial" w:cs="Arial"/>
        </w:rPr>
        <w:t>eljače 2014.</w:t>
      </w:r>
      <w:r w:rsidRPr="004769E6" w:rsidR="009668F3">
        <w:rPr>
          <w:rFonts w:ascii="Arial" w:hAnsi="Arial" w:cs="Arial"/>
        </w:rPr>
        <w:t xml:space="preserve"> za korist</w:t>
      </w:r>
      <w:r w:rsidRPr="004769E6" w:rsidR="00880502">
        <w:rPr>
          <w:rFonts w:ascii="Arial" w:hAnsi="Arial" w:cs="Arial"/>
        </w:rPr>
        <w:tab/>
        <w:t>DEMMEL SIXTUS AG, WOLNSACH, Savezna Republika Njemačka</w:t>
      </w:r>
      <w:r w:rsidR="003E73A2">
        <w:rPr>
          <w:rFonts w:ascii="Arial" w:hAnsi="Arial" w:cs="Arial"/>
        </w:rPr>
        <w:t>, OIB 16851244386</w:t>
      </w:r>
    </w:p>
    <w:p w:rsidR="003E73A2" w:rsidP="003E73A2" w:rsidRDefault="003E73A2">
      <w:pPr>
        <w:pStyle w:val="Odlomakpopisa"/>
        <w:numPr>
          <w:ilvl w:val="0"/>
          <w:numId w:val="28"/>
        </w:numPr>
        <w:spacing w:after="200" w:line="276" w:lineRule="auto"/>
        <w:rPr>
          <w:rFonts w:ascii="Arial" w:hAnsi="Arial" w:cs="Arial"/>
        </w:rPr>
      </w:pPr>
      <w:r w:rsidRPr="003E73A2">
        <w:rPr>
          <w:rFonts w:ascii="Arial" w:hAnsi="Arial" w:cs="Arial"/>
        </w:rPr>
        <w:t xml:space="preserve">na temelju Ugovora o poslovnoj suradnji s upisom založnog prava radi osiguranja od 31. </w:t>
      </w:r>
      <w:r w:rsidR="00BA2064">
        <w:rPr>
          <w:rFonts w:ascii="Arial" w:hAnsi="Arial" w:cs="Arial"/>
        </w:rPr>
        <w:t>t</w:t>
      </w:r>
      <w:r w:rsidRPr="003E73A2">
        <w:rPr>
          <w:rFonts w:ascii="Arial" w:hAnsi="Arial" w:cs="Arial"/>
        </w:rPr>
        <w:t xml:space="preserve">ravnja 2015. </w:t>
      </w:r>
      <w:r w:rsidR="00BA2064">
        <w:rPr>
          <w:rFonts w:ascii="Arial" w:hAnsi="Arial" w:cs="Arial"/>
        </w:rPr>
        <w:t>u</w:t>
      </w:r>
      <w:r w:rsidRPr="003E73A2">
        <w:rPr>
          <w:rFonts w:ascii="Arial" w:hAnsi="Arial" w:cs="Arial"/>
        </w:rPr>
        <w:t>knjižuje se pravo zaloga na nekretnine u A radi osiguranja novčane tražbine u iznosu od 700.000,00 EUR u</w:t>
      </w:r>
      <w:r w:rsidR="00963702">
        <w:rPr>
          <w:rFonts w:ascii="Arial" w:hAnsi="Arial" w:cs="Arial"/>
        </w:rPr>
        <w:t xml:space="preserve"> kn</w:t>
      </w:r>
      <w:r w:rsidRPr="003E73A2">
        <w:rPr>
          <w:rFonts w:ascii="Arial" w:hAnsi="Arial" w:cs="Arial"/>
        </w:rPr>
        <w:t xml:space="preserve"> protuvrijednosti u kunama prema srednjem tečaju HNBa</w:t>
      </w:r>
      <w:r w:rsidR="009E6141">
        <w:rPr>
          <w:rFonts w:ascii="Arial" w:hAnsi="Arial" w:cs="Arial"/>
        </w:rPr>
        <w:t xml:space="preserve"> sa zakonskom kamato</w:t>
      </w:r>
      <w:r w:rsidRPr="003E73A2">
        <w:rPr>
          <w:rFonts w:ascii="Arial" w:hAnsi="Arial" w:cs="Arial"/>
        </w:rPr>
        <w:t xml:space="preserve">m od 5 % počevši od 31.travnja 2015. </w:t>
      </w:r>
      <w:r w:rsidR="00BA2064">
        <w:rPr>
          <w:rFonts w:ascii="Arial" w:hAnsi="Arial" w:cs="Arial"/>
        </w:rPr>
        <w:t>g</w:t>
      </w:r>
      <w:r w:rsidR="009E6141">
        <w:rPr>
          <w:rFonts w:ascii="Arial" w:hAnsi="Arial" w:cs="Arial"/>
        </w:rPr>
        <w:t>odine (a što na dan 21. l</w:t>
      </w:r>
      <w:r w:rsidRPr="003E73A2">
        <w:rPr>
          <w:rFonts w:ascii="Arial" w:hAnsi="Arial" w:cs="Arial"/>
        </w:rPr>
        <w:t xml:space="preserve">istopada </w:t>
      </w:r>
      <w:r w:rsidR="009E6141">
        <w:rPr>
          <w:rFonts w:ascii="Arial" w:hAnsi="Arial" w:cs="Arial"/>
        </w:rPr>
        <w:t xml:space="preserve">2015. </w:t>
      </w:r>
      <w:r w:rsidRPr="003E73A2">
        <w:rPr>
          <w:rFonts w:ascii="Arial" w:hAnsi="Arial" w:cs="Arial"/>
        </w:rPr>
        <w:t>po srednjem tečaju HNB za EUR iznosi 5.339.140,80</w:t>
      </w:r>
      <w:r w:rsidR="00BA2064">
        <w:rPr>
          <w:rFonts w:ascii="Arial" w:hAnsi="Arial" w:cs="Arial"/>
        </w:rPr>
        <w:t>kn</w:t>
      </w:r>
      <w:r w:rsidRPr="003E73A2">
        <w:rPr>
          <w:rFonts w:ascii="Arial" w:hAnsi="Arial" w:cs="Arial"/>
        </w:rPr>
        <w:t>) z</w:t>
      </w:r>
      <w:r>
        <w:rPr>
          <w:rFonts w:ascii="Arial" w:hAnsi="Arial" w:cs="Arial"/>
        </w:rPr>
        <w:t>a korist</w:t>
      </w:r>
      <w:r w:rsidRPr="003E73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769E6">
        <w:rPr>
          <w:rFonts w:ascii="Arial" w:hAnsi="Arial" w:cs="Arial"/>
        </w:rPr>
        <w:t>DEMMEL SIXTUS AG, WOLNSACH, Savezna Republika Njemačka</w:t>
      </w:r>
      <w:r>
        <w:rPr>
          <w:rFonts w:ascii="Arial" w:hAnsi="Arial" w:cs="Arial"/>
        </w:rPr>
        <w:t xml:space="preserve">   OIB 16851244386</w:t>
      </w:r>
    </w:p>
    <w:p w:rsidR="003E73A2" w:rsidP="003E73A2" w:rsidRDefault="003E73A2">
      <w:pPr>
        <w:pStyle w:val="Odlomakpopisa"/>
        <w:numPr>
          <w:ilvl w:val="0"/>
          <w:numId w:val="28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temelju Ugovora o zajmu za upis zložnog prava radi osiguranja od 20. </w:t>
      </w:r>
      <w:r w:rsidR="00BA2064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istopada 2015. </w:t>
      </w:r>
      <w:r w:rsidR="00BA2064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odine uknjižuje se pravo zaloga radi osiguranja novčane tražbine u iznosu od 120.000,00 EUR s kamatom od 3,5 % godišnje počevši od 10. </w:t>
      </w:r>
      <w:r w:rsidR="00BA2064">
        <w:rPr>
          <w:rFonts w:ascii="Arial" w:hAnsi="Arial" w:cs="Arial"/>
        </w:rPr>
        <w:t>r</w:t>
      </w:r>
      <w:r>
        <w:rPr>
          <w:rFonts w:ascii="Arial" w:hAnsi="Arial" w:cs="Arial"/>
        </w:rPr>
        <w:t>u</w:t>
      </w:r>
      <w:r w:rsidR="00BA2064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na 2013. </w:t>
      </w:r>
      <w:r w:rsidR="00BA2064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odine pa do isplate (što na dan 9. </w:t>
      </w:r>
      <w:r w:rsidR="00BA206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tudenog 2015. </w:t>
      </w:r>
      <w:r w:rsidR="00BA2064">
        <w:rPr>
          <w:rFonts w:ascii="Arial" w:hAnsi="Arial" w:cs="Arial"/>
        </w:rPr>
        <w:t>g</w:t>
      </w:r>
      <w:r>
        <w:rPr>
          <w:rFonts w:ascii="Arial" w:hAnsi="Arial" w:cs="Arial"/>
        </w:rPr>
        <w:t>odine po srednjem tečaju HNB za EUR iznosi 907.553,64 kn</w:t>
      </w:r>
      <w:r w:rsidR="0051778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za korist</w:t>
      </w:r>
      <w:r>
        <w:rPr>
          <w:rFonts w:ascii="Arial" w:hAnsi="Arial" w:cs="Arial"/>
        </w:rPr>
        <w:tab/>
        <w:t>BAVARIA SWISS, BAAR, Švicarska, OIB 61277719594</w:t>
      </w:r>
    </w:p>
    <w:p w:rsidR="00963702" w:rsidP="006E4C31" w:rsidRDefault="006E4C3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nekretninama je uknjiženo </w:t>
      </w:r>
      <w:r w:rsidRPr="00963702">
        <w:rPr>
          <w:rFonts w:ascii="Arial" w:hAnsi="Arial" w:cs="Arial"/>
          <w:b/>
        </w:rPr>
        <w:t>pravo zakupa</w:t>
      </w:r>
      <w:r>
        <w:rPr>
          <w:rFonts w:ascii="Arial" w:hAnsi="Arial" w:cs="Arial"/>
        </w:rPr>
        <w:t xml:space="preserve"> na temelju</w:t>
      </w:r>
      <w:r w:rsidR="00963702">
        <w:rPr>
          <w:rFonts w:ascii="Arial" w:hAnsi="Arial" w:cs="Arial"/>
        </w:rPr>
        <w:t>:</w:t>
      </w:r>
    </w:p>
    <w:p w:rsidR="006E4C31" w:rsidP="00963702" w:rsidRDefault="006E4C31">
      <w:pPr>
        <w:pStyle w:val="Odlomakpopisa"/>
        <w:numPr>
          <w:ilvl w:val="0"/>
          <w:numId w:val="30"/>
        </w:numPr>
        <w:spacing w:after="200" w:line="276" w:lineRule="auto"/>
        <w:rPr>
          <w:rFonts w:ascii="Arial" w:hAnsi="Arial" w:cs="Arial"/>
        </w:rPr>
      </w:pPr>
      <w:r w:rsidRPr="00963702">
        <w:rPr>
          <w:rFonts w:ascii="Arial" w:hAnsi="Arial" w:cs="Arial"/>
        </w:rPr>
        <w:t xml:space="preserve"> Ugovora o zakupu zemljišta od 30. 12. 2015. </w:t>
      </w:r>
      <w:r w:rsidRPr="00963702" w:rsidR="0000137A">
        <w:rPr>
          <w:rFonts w:ascii="Arial" w:hAnsi="Arial" w:cs="Arial"/>
        </w:rPr>
        <w:t>g</w:t>
      </w:r>
      <w:r w:rsidRPr="00963702">
        <w:rPr>
          <w:rFonts w:ascii="Arial" w:hAnsi="Arial" w:cs="Arial"/>
        </w:rPr>
        <w:t>odine za korist EKO AGRAR PRODUCTION D.O.O., OIB 02511703746, Zumbulska ulica 11 B, Z</w:t>
      </w:r>
      <w:r w:rsidRPr="00963702" w:rsidR="0000137A">
        <w:rPr>
          <w:rFonts w:ascii="Arial" w:hAnsi="Arial" w:cs="Arial"/>
        </w:rPr>
        <w:t>agreb koje pravo zakupa traje 40 godina počev od 1.11.2015. i to na nekretninama upisanim u Zemljišnoknižnom odjelu Sisak:</w:t>
      </w:r>
    </w:p>
    <w:p w:rsidRPr="00963702" w:rsidR="00963702" w:rsidP="00963702" w:rsidRDefault="00963702">
      <w:pPr>
        <w:pStyle w:val="Odlomakpopisa"/>
        <w:spacing w:after="200" w:line="276" w:lineRule="auto"/>
        <w:rPr>
          <w:rFonts w:ascii="Arial" w:hAnsi="Arial" w:cs="Arial"/>
        </w:rPr>
      </w:pPr>
    </w:p>
    <w:p w:rsidR="00963702" w:rsidP="00F8366B" w:rsidRDefault="00963702">
      <w:pPr>
        <w:pStyle w:val="Odlomakpopisa"/>
        <w:numPr>
          <w:ilvl w:val="0"/>
          <w:numId w:val="29"/>
        </w:num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k.o. Blinjski kut zk.ul. 576</w:t>
      </w:r>
    </w:p>
    <w:p w:rsidR="009563CA" w:rsidP="009563CA" w:rsidRDefault="009563CA">
      <w:pPr>
        <w:pStyle w:val="Odlomakpopisa"/>
        <w:numPr>
          <w:ilvl w:val="0"/>
          <w:numId w:val="29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k.o. Brđani zk. ul.</w:t>
      </w:r>
    </w:p>
    <w:p w:rsidRPr="009B66B3" w:rsidR="00BC71DA" w:rsidP="009563CA" w:rsidRDefault="00963702">
      <w:pPr>
        <w:pStyle w:val="Odlomakpopisa"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28,45,150,173,178,201,281,331,366,371,376,397,423,481,482,488,517,533,586,645,655,664,</w:t>
      </w:r>
      <w:r w:rsidR="009B3781">
        <w:rPr>
          <w:rFonts w:ascii="Arial" w:hAnsi="Arial" w:cs="Arial"/>
        </w:rPr>
        <w:t>677,</w:t>
      </w:r>
      <w:r>
        <w:rPr>
          <w:rFonts w:ascii="Arial" w:hAnsi="Arial" w:cs="Arial"/>
        </w:rPr>
        <w:t>704,788,800,820,916,925,926,927,928,929,930,933,93</w:t>
      </w:r>
      <w:r w:rsidR="009563CA">
        <w:rPr>
          <w:rFonts w:ascii="Arial" w:hAnsi="Arial" w:cs="Arial"/>
        </w:rPr>
        <w:t>4,</w:t>
      </w:r>
      <w:r w:rsidRPr="009B66B3" w:rsidR="0000137A">
        <w:rPr>
          <w:rFonts w:ascii="Arial" w:hAnsi="Arial" w:cs="Arial"/>
        </w:rPr>
        <w:t>964, 966</w:t>
      </w:r>
    </w:p>
    <w:p w:rsidRPr="009B66B3" w:rsidR="005B0AA3" w:rsidP="005B0AA3" w:rsidRDefault="005B0AA3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 w:rsidRPr="009B66B3">
        <w:rPr>
          <w:rFonts w:ascii="Arial" w:hAnsi="Arial" w:cs="Arial"/>
        </w:rPr>
        <w:t>k.o. Drljača zk.ul. 926,1175</w:t>
      </w:r>
    </w:p>
    <w:p w:rsidRPr="009B66B3" w:rsidR="005B0AA3" w:rsidP="005B0AA3" w:rsidRDefault="005B0AA3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 w:rsidRPr="009B66B3">
        <w:rPr>
          <w:rFonts w:ascii="Arial" w:hAnsi="Arial" w:cs="Arial"/>
        </w:rPr>
        <w:lastRenderedPageBreak/>
        <w:t>k.o. Greda Sunjska zk. ul. 289,463,557,781,786,787,788,789,790,791,792,793,795,804,812,813,843,</w:t>
      </w:r>
    </w:p>
    <w:p w:rsidRPr="007A3CE6" w:rsidR="007A3CE6" w:rsidP="007A3CE6" w:rsidRDefault="007A3CE6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 w:rsidRPr="007A3CE6">
        <w:rPr>
          <w:rFonts w:ascii="Arial" w:hAnsi="Arial" w:cs="Arial"/>
        </w:rPr>
        <w:t>k.o.Kinjačka zk. ul.</w:t>
      </w:r>
      <w:r>
        <w:rPr>
          <w:rFonts w:ascii="Arial" w:hAnsi="Arial" w:cs="Arial"/>
        </w:rPr>
        <w:t>61,115,444</w:t>
      </w:r>
      <w:r w:rsidRPr="007A3CE6">
        <w:rPr>
          <w:rFonts w:ascii="Arial" w:hAnsi="Arial" w:cs="Arial"/>
        </w:rPr>
        <w:t>,521,642,750</w:t>
      </w:r>
    </w:p>
    <w:p w:rsidRPr="007E2DDF" w:rsidR="007A3CE6" w:rsidP="007E2DDF" w:rsidRDefault="007E2DDF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k.o.Petrinjci zk. ul. </w:t>
      </w:r>
      <w:r w:rsidRPr="007E2DDF" w:rsidR="007A3CE6">
        <w:rPr>
          <w:rFonts w:ascii="Arial" w:hAnsi="Arial" w:cs="Arial"/>
        </w:rPr>
        <w:t>67</w:t>
      </w:r>
      <w:r>
        <w:rPr>
          <w:rFonts w:ascii="Arial" w:hAnsi="Arial" w:cs="Arial"/>
        </w:rPr>
        <w:t>,</w:t>
      </w:r>
      <w:r w:rsidRPr="007E2DDF" w:rsidR="007A3CE6">
        <w:rPr>
          <w:rFonts w:ascii="Arial" w:hAnsi="Arial" w:cs="Arial"/>
        </w:rPr>
        <w:t>70,142,205,265,291,322,328,373,448,515,524,552,600,666,701,785,792,804,805,806,807</w:t>
      </w:r>
    </w:p>
    <w:p w:rsidRPr="00C011A6" w:rsidR="00C011A6" w:rsidP="00C011A6" w:rsidRDefault="00C011A6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 w:rsidRPr="00C011A6">
        <w:rPr>
          <w:rFonts w:ascii="Arial" w:hAnsi="Arial" w:cs="Arial"/>
        </w:rPr>
        <w:t>k.o. Sunja zk.ul. 520,532,2160,2161</w:t>
      </w:r>
    </w:p>
    <w:p w:rsidRPr="00C011A6" w:rsidR="00C011A6" w:rsidP="00C011A6" w:rsidRDefault="00C011A6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k.o. Vukoševac zk. ul. 33,123,166,300,301,314,316,</w:t>
      </w:r>
      <w:r w:rsidRPr="00C011A6">
        <w:rPr>
          <w:rFonts w:ascii="Arial" w:hAnsi="Arial" w:cs="Arial"/>
        </w:rPr>
        <w:t>329</w:t>
      </w:r>
    </w:p>
    <w:p w:rsidR="009563CA" w:rsidP="009563CA" w:rsidRDefault="009563CA">
      <w:pPr>
        <w:spacing w:after="200" w:line="276" w:lineRule="auto"/>
        <w:rPr>
          <w:rFonts w:ascii="Arial" w:hAnsi="Arial" w:cs="Arial"/>
        </w:rPr>
      </w:pPr>
    </w:p>
    <w:p w:rsidRPr="009563CA" w:rsidR="009563CA" w:rsidP="009563CA" w:rsidRDefault="009563CA">
      <w:pPr>
        <w:pStyle w:val="Odlomakpopisa"/>
        <w:numPr>
          <w:ilvl w:val="0"/>
          <w:numId w:val="30"/>
        </w:numPr>
        <w:spacing w:after="200" w:line="276" w:lineRule="auto"/>
        <w:rPr>
          <w:rFonts w:ascii="Arial" w:hAnsi="Arial" w:cs="Arial"/>
        </w:rPr>
      </w:pPr>
      <w:r w:rsidRPr="009563CA">
        <w:rPr>
          <w:rFonts w:ascii="Arial" w:hAnsi="Arial" w:cs="Arial"/>
        </w:rPr>
        <w:t>Ugovora o zakupu zemljišta od 30. 12. 2015. godine</w:t>
      </w:r>
      <w:r w:rsidR="00C22876">
        <w:rPr>
          <w:rFonts w:ascii="Arial" w:hAnsi="Arial" w:cs="Arial"/>
        </w:rPr>
        <w:t xml:space="preserve"> za korist EKO PELLET PRODUCTION D.O.O., OIB 15159133531</w:t>
      </w:r>
      <w:r w:rsidRPr="009563CA">
        <w:rPr>
          <w:rFonts w:ascii="Arial" w:hAnsi="Arial" w:cs="Arial"/>
        </w:rPr>
        <w:t>, Zumbulska ulica 11 B, Zagreb koje pravo zakupa traje 40 godina počev od 1.11.2015. i to na nekretninama upisanim u Zemljišnoknižnom odjelu Sisak:</w:t>
      </w:r>
    </w:p>
    <w:p w:rsidR="009563CA" w:rsidP="00C011A6" w:rsidRDefault="009563CA">
      <w:pPr>
        <w:pStyle w:val="Odlomakpopisa"/>
        <w:spacing w:after="200" w:line="276" w:lineRule="auto"/>
        <w:jc w:val="both"/>
        <w:rPr>
          <w:rFonts w:ascii="Arial" w:hAnsi="Arial" w:cs="Arial"/>
        </w:rPr>
      </w:pPr>
    </w:p>
    <w:p w:rsidR="00FD609A" w:rsidP="00FD609A" w:rsidRDefault="00FD609A">
      <w:pPr>
        <w:pStyle w:val="Odlomakpopisa"/>
        <w:numPr>
          <w:ilvl w:val="0"/>
          <w:numId w:val="29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k.o. Brđani zk. ul. 397,929,962,963</w:t>
      </w:r>
    </w:p>
    <w:p w:rsidRPr="009B66B3" w:rsidR="009563CA" w:rsidP="009563CA" w:rsidRDefault="009563CA">
      <w:pPr>
        <w:pStyle w:val="Odlomakpopisa"/>
        <w:spacing w:after="200" w:line="276" w:lineRule="auto"/>
        <w:rPr>
          <w:rFonts w:ascii="Arial" w:hAnsi="Arial" w:cs="Arial"/>
        </w:rPr>
      </w:pPr>
    </w:p>
    <w:p w:rsidRPr="009B392B" w:rsidR="007C23B1" w:rsidP="003C6AA7" w:rsidRDefault="007C23B1">
      <w:pPr>
        <w:spacing w:after="200" w:line="276" w:lineRule="auto"/>
        <w:jc w:val="both"/>
        <w:rPr>
          <w:rFonts w:ascii="Arial" w:hAnsi="Arial" w:cs="Arial"/>
          <w:b/>
        </w:rPr>
      </w:pPr>
      <w:r w:rsidRPr="009B392B">
        <w:rPr>
          <w:rFonts w:ascii="Arial" w:hAnsi="Arial" w:cs="Arial"/>
        </w:rPr>
        <w:tab/>
      </w:r>
      <w:r w:rsidR="003D4F00">
        <w:rPr>
          <w:rFonts w:ascii="Arial" w:hAnsi="Arial" w:cs="Arial"/>
          <w:b/>
        </w:rPr>
        <w:t>5</w:t>
      </w:r>
      <w:r w:rsidRPr="009B392B">
        <w:rPr>
          <w:rFonts w:ascii="Arial" w:hAnsi="Arial" w:cs="Arial"/>
          <w:b/>
        </w:rPr>
        <w:t>.2. Pokretnine</w:t>
      </w:r>
      <w:r w:rsidRPr="009B392B" w:rsidR="001E4BBE">
        <w:rPr>
          <w:rFonts w:ascii="Arial" w:hAnsi="Arial" w:cs="Arial"/>
          <w:b/>
        </w:rPr>
        <w:t xml:space="preserve"> i druga imovina</w:t>
      </w:r>
    </w:p>
    <w:p w:rsidRPr="00B05F53" w:rsidR="000C5921" w:rsidP="00B05F53" w:rsidRDefault="007C23B1">
      <w:pPr>
        <w:spacing w:after="200" w:line="276" w:lineRule="auto"/>
        <w:jc w:val="both"/>
        <w:rPr>
          <w:rFonts w:ascii="Arial" w:hAnsi="Arial" w:cs="Arial"/>
        </w:rPr>
      </w:pPr>
      <w:r w:rsidRPr="009B392B">
        <w:rPr>
          <w:rFonts w:ascii="Arial" w:hAnsi="Arial" w:cs="Arial"/>
        </w:rPr>
        <w:t xml:space="preserve">Prema </w:t>
      </w:r>
      <w:r w:rsidRPr="009B392B" w:rsidR="00386690">
        <w:rPr>
          <w:rFonts w:ascii="Arial" w:hAnsi="Arial" w:cs="Arial"/>
        </w:rPr>
        <w:t>dostupnim podatcima</w:t>
      </w:r>
      <w:r w:rsidRPr="009B392B">
        <w:rPr>
          <w:rFonts w:ascii="Arial" w:hAnsi="Arial" w:cs="Arial"/>
        </w:rPr>
        <w:t xml:space="preserve"> stečajni dužnik nema pokretnine u </w:t>
      </w:r>
      <w:r w:rsidRPr="009B392B" w:rsidR="009668F3">
        <w:rPr>
          <w:rFonts w:ascii="Arial" w:hAnsi="Arial" w:cs="Arial"/>
        </w:rPr>
        <w:t>vlasništv</w:t>
      </w:r>
      <w:r w:rsidRPr="009B392B" w:rsidR="001E4BBE">
        <w:rPr>
          <w:rFonts w:ascii="Arial" w:hAnsi="Arial" w:cs="Arial"/>
        </w:rPr>
        <w:t>u niti druge imovine.</w:t>
      </w:r>
      <w:r w:rsidRPr="009B392B">
        <w:rPr>
          <w:rFonts w:ascii="Arial" w:hAnsi="Arial" w:cs="Arial"/>
        </w:rPr>
        <w:tab/>
      </w:r>
    </w:p>
    <w:p w:rsidRPr="009B392B" w:rsidR="000C5921" w:rsidP="000C5921" w:rsidRDefault="000C5921">
      <w:pPr>
        <w:spacing w:after="200" w:line="276" w:lineRule="auto"/>
        <w:jc w:val="both"/>
        <w:rPr>
          <w:rFonts w:ascii="Arial" w:hAnsi="Arial" w:cs="Arial"/>
          <w:b/>
        </w:rPr>
      </w:pPr>
      <w:r w:rsidRPr="009B392B">
        <w:rPr>
          <w:rFonts w:ascii="Arial" w:hAnsi="Arial" w:cs="Arial"/>
        </w:rPr>
        <w:tab/>
      </w:r>
      <w:r w:rsidR="003D4F00">
        <w:rPr>
          <w:rFonts w:ascii="Arial" w:hAnsi="Arial" w:cs="Arial"/>
          <w:b/>
        </w:rPr>
        <w:t>5</w:t>
      </w:r>
      <w:r w:rsidRPr="009B392B">
        <w:rPr>
          <w:rFonts w:ascii="Arial" w:hAnsi="Arial" w:cs="Arial"/>
          <w:b/>
        </w:rPr>
        <w:t>.3. Sudski sporovi</w:t>
      </w:r>
    </w:p>
    <w:p w:rsidRPr="009B392B" w:rsidR="000C5921" w:rsidP="000C5921" w:rsidRDefault="0091035F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Prema dostupnim podatcima stečajni dužnik nije stranka u sudskim sporovima.</w:t>
      </w:r>
    </w:p>
    <w:p w:rsidRPr="003D4F00" w:rsidR="000C5921" w:rsidP="003D4F00" w:rsidRDefault="000C5921">
      <w:pPr>
        <w:pStyle w:val="Odlomakpopisa"/>
        <w:numPr>
          <w:ilvl w:val="0"/>
          <w:numId w:val="27"/>
        </w:numPr>
        <w:spacing w:after="0"/>
        <w:jc w:val="both"/>
        <w:rPr>
          <w:rFonts w:ascii="Arial" w:hAnsi="Arial" w:eastAsia="Times New Roman" w:cs="Arial"/>
          <w:b/>
          <w:lang w:eastAsia="hr-HR"/>
        </w:rPr>
      </w:pPr>
      <w:r w:rsidRPr="003D4F00">
        <w:rPr>
          <w:rFonts w:ascii="Arial" w:hAnsi="Arial" w:eastAsia="Times New Roman" w:cs="Arial"/>
          <w:b/>
          <w:lang w:eastAsia="hr-HR"/>
        </w:rPr>
        <w:t>Obveze:</w:t>
      </w: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eastAsia="Times New Roman" w:cs="Arial"/>
          <w:b/>
          <w:lang w:eastAsia="hr-HR"/>
        </w:rPr>
      </w:pPr>
    </w:p>
    <w:p w:rsidRPr="009B392B" w:rsidR="000C5921" w:rsidP="000C5921" w:rsidRDefault="000C5921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U dosadašnjem tijeku stečajnog postupka dospjele obveze iznose:</w:t>
      </w:r>
    </w:p>
    <w:p w:rsidRPr="009B392B" w:rsidR="000C5921" w:rsidP="000C5921" w:rsidRDefault="000C5921">
      <w:pPr>
        <w:spacing w:after="0"/>
        <w:contextualSpacing/>
        <w:jc w:val="both"/>
        <w:rPr>
          <w:rFonts w:ascii="Arial" w:hAnsi="Arial" w:eastAsia="Times New Roman" w:cs="Arial"/>
          <w:lang w:eastAsia="hr-HR"/>
        </w:rPr>
      </w:pPr>
    </w:p>
    <w:p w:rsidRPr="009B392B" w:rsidR="000C5921" w:rsidP="000C5921" w:rsidRDefault="000C5921">
      <w:pPr>
        <w:spacing w:after="0"/>
        <w:contextualSpacing/>
        <w:rPr>
          <w:rFonts w:ascii="Arial" w:hAnsi="Arial" w:cs="Arial"/>
          <w:highlight w:val="yellow"/>
        </w:rPr>
      </w:pPr>
      <w:r w:rsidRPr="009B392B">
        <w:rPr>
          <w:rFonts w:ascii="Arial" w:hAnsi="Arial" w:cs="Arial"/>
        </w:rPr>
        <w:t>- Dospjeli neplaćeni trošk. steč. postupka ………..………………..........</w:t>
      </w:r>
      <w:r w:rsidRPr="009B392B">
        <w:rPr>
          <w:rFonts w:ascii="Arial" w:hAnsi="Arial" w:eastAsia="Times New Roman" w:cs="Arial"/>
          <w:bCs/>
        </w:rPr>
        <w:t xml:space="preserve">     </w:t>
      </w:r>
      <w:r w:rsidR="0091035F">
        <w:rPr>
          <w:rFonts w:ascii="Arial" w:hAnsi="Arial" w:eastAsia="Times New Roman" w:cs="Arial"/>
          <w:bCs/>
        </w:rPr>
        <w:t>1</w:t>
      </w:r>
      <w:r w:rsidR="00AE198B">
        <w:rPr>
          <w:rFonts w:ascii="Arial" w:hAnsi="Arial" w:eastAsia="Times New Roman" w:cs="Arial"/>
          <w:bCs/>
        </w:rPr>
        <w:t>3.</w:t>
      </w:r>
      <w:r w:rsidR="0091035F">
        <w:rPr>
          <w:rFonts w:ascii="Arial" w:hAnsi="Arial" w:eastAsia="Times New Roman" w:cs="Arial"/>
          <w:bCs/>
        </w:rPr>
        <w:t>5</w:t>
      </w:r>
      <w:r w:rsidR="00AE198B">
        <w:rPr>
          <w:rFonts w:ascii="Arial" w:hAnsi="Arial" w:eastAsia="Times New Roman" w:cs="Arial"/>
          <w:bCs/>
        </w:rPr>
        <w:t>00</w:t>
      </w:r>
      <w:r w:rsidRPr="009B392B">
        <w:rPr>
          <w:rFonts w:ascii="Arial" w:hAnsi="Arial" w:eastAsia="Times New Roman" w:cs="Arial"/>
          <w:bCs/>
        </w:rPr>
        <w:t>,00 kn</w:t>
      </w:r>
    </w:p>
    <w:p w:rsidRPr="009B392B" w:rsidR="000C5921" w:rsidP="000C5921" w:rsidRDefault="000C5921">
      <w:pPr>
        <w:spacing w:after="0"/>
        <w:contextualSpacing/>
        <w:jc w:val="both"/>
        <w:rPr>
          <w:rFonts w:ascii="Arial" w:hAnsi="Arial" w:eastAsia="Times New Roman" w:cs="Arial"/>
          <w:highlight w:val="yellow"/>
          <w:lang w:eastAsia="hr-HR"/>
        </w:rPr>
      </w:pPr>
    </w:p>
    <w:p w:rsidRPr="009B392B" w:rsidR="000C5921" w:rsidP="000C5921" w:rsidRDefault="0091035F">
      <w:pPr>
        <w:spacing w:after="0"/>
        <w:ind w:left="513" w:hanging="51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 Predračun troškova za naredna</w:t>
      </w:r>
      <w:r w:rsidRPr="009B392B" w:rsidR="000C5921">
        <w:rPr>
          <w:rFonts w:ascii="Arial" w:hAnsi="Arial" w:cs="Arial"/>
        </w:rPr>
        <w:t xml:space="preserve"> mjesečno razdoblje ….. ……</w:t>
      </w:r>
      <w:r w:rsidR="00F8366B">
        <w:rPr>
          <w:rFonts w:ascii="Arial" w:hAnsi="Arial" w:cs="Arial"/>
        </w:rPr>
        <w:t xml:space="preserve">............     </w:t>
      </w:r>
      <w:r>
        <w:rPr>
          <w:rFonts w:ascii="Arial" w:hAnsi="Arial" w:cs="Arial"/>
        </w:rPr>
        <w:t>1.125</w:t>
      </w:r>
      <w:r w:rsidRPr="009B392B" w:rsidR="000C5921">
        <w:rPr>
          <w:rFonts w:ascii="Arial" w:hAnsi="Arial" w:cs="Arial"/>
        </w:rPr>
        <w:t>,00 Kn</w:t>
      </w:r>
    </w:p>
    <w:p w:rsidRPr="009B392B" w:rsidR="000C5921" w:rsidP="000C5921" w:rsidRDefault="000C5921">
      <w:pPr>
        <w:spacing w:after="0"/>
        <w:contextualSpacing/>
        <w:jc w:val="both"/>
        <w:rPr>
          <w:rFonts w:ascii="Arial" w:hAnsi="Arial" w:cs="Arial"/>
        </w:rPr>
      </w:pPr>
    </w:p>
    <w:p w:rsidRPr="009B392B" w:rsidR="000C5921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- Utvrđene tražbine:</w:t>
      </w:r>
    </w:p>
    <w:p w:rsidRPr="009B392B" w:rsidR="000C5921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Vjerovnici I višeg isplat</w:t>
      </w:r>
      <w:r w:rsidR="00F8366B">
        <w:rPr>
          <w:rFonts w:ascii="Arial" w:hAnsi="Arial" w:eastAsia="Times New Roman" w:cs="Arial"/>
          <w:lang w:eastAsia="hr-HR"/>
        </w:rPr>
        <w:t>nog reda – priz</w:t>
      </w:r>
      <w:r w:rsidR="00B57F69">
        <w:rPr>
          <w:rFonts w:ascii="Arial" w:hAnsi="Arial" w:eastAsia="Times New Roman" w:cs="Arial"/>
          <w:lang w:eastAsia="hr-HR"/>
        </w:rPr>
        <w:t xml:space="preserve">nate…………………………..          </w:t>
      </w:r>
      <w:r w:rsidR="00B57F69">
        <w:rPr>
          <w:rFonts w:ascii="Arial" w:hAnsi="Arial" w:eastAsia="Times New Roman" w:cs="Arial"/>
          <w:lang w:eastAsia="hr-HR"/>
        </w:rPr>
        <w:tab/>
        <w:t xml:space="preserve">         0,00</w:t>
      </w:r>
      <w:r w:rsidR="00F8366B">
        <w:rPr>
          <w:rFonts w:ascii="Arial" w:hAnsi="Arial" w:eastAsia="Times New Roman" w:cs="Arial"/>
          <w:lang w:eastAsia="hr-HR"/>
        </w:rPr>
        <w:t xml:space="preserve"> kn</w:t>
      </w:r>
      <w:r w:rsidRPr="009B392B">
        <w:rPr>
          <w:rFonts w:ascii="Arial" w:hAnsi="Arial" w:eastAsia="Times New Roman" w:cs="Arial"/>
          <w:lang w:eastAsia="hr-HR"/>
        </w:rPr>
        <w:t xml:space="preserve">       </w:t>
      </w:r>
    </w:p>
    <w:p w:rsidRPr="009B392B" w:rsidR="000C5921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 xml:space="preserve">Vjerovnici I višeg isplatnog reda – osporene…………………………                </w:t>
      </w:r>
      <w:r w:rsidR="007F3E40">
        <w:rPr>
          <w:rFonts w:ascii="Arial" w:hAnsi="Arial" w:eastAsia="Times New Roman" w:cs="Arial"/>
          <w:lang w:eastAsia="hr-HR"/>
        </w:rPr>
        <w:t xml:space="preserve">  </w:t>
      </w:r>
      <w:r w:rsidRPr="009B392B">
        <w:rPr>
          <w:rFonts w:ascii="Arial" w:hAnsi="Arial" w:eastAsia="Times New Roman" w:cs="Arial"/>
          <w:lang w:eastAsia="hr-HR"/>
        </w:rPr>
        <w:t xml:space="preserve"> 0,00 kn</w:t>
      </w:r>
    </w:p>
    <w:p w:rsidR="007F3E40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Vjerovnici II višeg ispla</w:t>
      </w:r>
      <w:r w:rsidR="007F3E40">
        <w:rPr>
          <w:rFonts w:ascii="Arial" w:hAnsi="Arial" w:eastAsia="Times New Roman" w:cs="Arial"/>
          <w:lang w:eastAsia="hr-HR"/>
        </w:rPr>
        <w:t xml:space="preserve">tnog reda – </w:t>
      </w:r>
      <w:r w:rsidR="00B57F69">
        <w:rPr>
          <w:rFonts w:ascii="Arial" w:hAnsi="Arial" w:eastAsia="Times New Roman" w:cs="Arial"/>
          <w:lang w:eastAsia="hr-HR"/>
        </w:rPr>
        <w:t>priznate………………………….         340.709,60</w:t>
      </w:r>
      <w:r w:rsidR="007F3E40">
        <w:rPr>
          <w:rFonts w:ascii="Arial" w:hAnsi="Arial" w:eastAsia="Times New Roman" w:cs="Arial"/>
          <w:lang w:eastAsia="hr-HR"/>
        </w:rPr>
        <w:t xml:space="preserve"> kn     </w:t>
      </w:r>
      <w:r w:rsidRPr="009B392B">
        <w:rPr>
          <w:rFonts w:ascii="Arial" w:hAnsi="Arial" w:eastAsia="Times New Roman" w:cs="Arial"/>
          <w:lang w:eastAsia="hr-HR"/>
        </w:rPr>
        <w:t xml:space="preserve">Vjerovnici II višeg isplatnog reda – osporene…………………………..    </w:t>
      </w:r>
      <w:r w:rsidR="0091035F">
        <w:rPr>
          <w:rFonts w:ascii="Arial" w:hAnsi="Arial" w:eastAsia="Times New Roman" w:cs="Arial"/>
          <w:lang w:eastAsia="hr-HR"/>
        </w:rPr>
        <w:tab/>
      </w:r>
      <w:r w:rsidR="007F3E40">
        <w:rPr>
          <w:rFonts w:ascii="Arial" w:hAnsi="Arial" w:eastAsia="Times New Roman" w:cs="Arial"/>
          <w:lang w:eastAsia="hr-HR"/>
        </w:rPr>
        <w:t xml:space="preserve">        0,00 kn</w:t>
      </w:r>
    </w:p>
    <w:p w:rsidR="007F3E40" w:rsidP="000C5921" w:rsidRDefault="007F3E40">
      <w:pPr>
        <w:spacing w:after="0"/>
        <w:rPr>
          <w:rFonts w:ascii="Arial" w:hAnsi="Arial" w:eastAsia="Times New Roman" w:cs="Arial"/>
          <w:lang w:eastAsia="hr-HR"/>
        </w:rPr>
      </w:pPr>
    </w:p>
    <w:p w:rsidRPr="009B392B" w:rsidR="000C5921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 xml:space="preserve">Ukupno:          </w:t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  <w:t xml:space="preserve">         </w:t>
      </w:r>
      <w:r w:rsidR="00B86AA9">
        <w:rPr>
          <w:rFonts w:ascii="Arial" w:hAnsi="Arial" w:eastAsia="Times New Roman" w:cs="Arial"/>
          <w:lang w:eastAsia="hr-HR"/>
        </w:rPr>
        <w:t>35</w:t>
      </w:r>
      <w:r w:rsidR="00AE198B">
        <w:rPr>
          <w:rFonts w:ascii="Arial" w:hAnsi="Arial" w:eastAsia="Times New Roman" w:cs="Arial"/>
          <w:lang w:eastAsia="hr-HR"/>
        </w:rPr>
        <w:t>6.334</w:t>
      </w:r>
      <w:r w:rsidR="006E4C31">
        <w:rPr>
          <w:rFonts w:ascii="Arial" w:hAnsi="Arial" w:eastAsia="Times New Roman" w:cs="Arial"/>
          <w:lang w:eastAsia="hr-HR"/>
        </w:rPr>
        <w:t>,60</w:t>
      </w:r>
      <w:r w:rsidR="00A66621">
        <w:rPr>
          <w:rFonts w:ascii="Arial" w:hAnsi="Arial" w:eastAsia="Times New Roman" w:cs="Arial"/>
          <w:lang w:eastAsia="hr-HR"/>
        </w:rPr>
        <w:t xml:space="preserve"> kn</w:t>
      </w:r>
      <w:r w:rsidRPr="009B392B">
        <w:rPr>
          <w:rFonts w:ascii="Arial" w:hAnsi="Arial" w:eastAsia="Times New Roman" w:cs="Arial"/>
          <w:lang w:eastAsia="hr-HR"/>
        </w:rPr>
        <w:t xml:space="preserve">                                                                                        </w:t>
      </w:r>
    </w:p>
    <w:p w:rsidR="000C5921" w:rsidP="000C5921" w:rsidRDefault="000C5921">
      <w:pPr>
        <w:rPr>
          <w:rFonts w:ascii="Arial" w:hAnsi="Arial" w:cs="Arial"/>
          <w:lang w:val="pl-PL"/>
        </w:rPr>
      </w:pPr>
    </w:p>
    <w:p w:rsidRPr="009B392B" w:rsidR="000C5921" w:rsidP="000C5921" w:rsidRDefault="000C5921">
      <w:pPr>
        <w:ind w:left="360"/>
        <w:rPr>
          <w:rFonts w:ascii="Arial" w:hAnsi="Arial" w:cs="Arial"/>
          <w:lang w:val="pl-PL"/>
        </w:rPr>
      </w:pPr>
    </w:p>
    <w:p w:rsidR="000C5921" w:rsidP="000C5921" w:rsidRDefault="000C5921">
      <w:pPr>
        <w:rPr>
          <w:rFonts w:ascii="Arial" w:hAnsi="Arial" w:cs="Arial"/>
          <w:lang w:val="pl-PL"/>
        </w:rPr>
      </w:pPr>
      <w:r w:rsidRPr="009B392B">
        <w:rPr>
          <w:rFonts w:ascii="Arial" w:hAnsi="Arial" w:cs="Arial"/>
          <w:lang w:val="pl-PL"/>
        </w:rPr>
        <w:t>III. RADNJE KOJE ĆE SE PODUZETI U NAREDNOM RAZDOBLJU</w:t>
      </w:r>
    </w:p>
    <w:p w:rsidR="00FC6E22" w:rsidP="000C5921" w:rsidRDefault="00FC6E22">
      <w:pPr>
        <w:rPr>
          <w:rFonts w:ascii="Arial" w:hAnsi="Arial" w:cs="Arial"/>
          <w:lang w:val="pl-PL"/>
        </w:rPr>
      </w:pPr>
    </w:p>
    <w:p w:rsidR="00FC6E22" w:rsidP="000C5921" w:rsidRDefault="00FC6E22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U narednom razdoblju, a nakon donošenja odluke skupštine o prodaji nekretnina (dvije nekretnine) i dopune Rješenja o prodaji i donošenja Zaključka o prodaji stečajna upraviteljica će podnijeti zahtjev Financijskoj agenciji za prodaju nekretnina.</w:t>
      </w:r>
    </w:p>
    <w:p w:rsidRPr="009B392B" w:rsidR="00FC6E22" w:rsidP="000C5921" w:rsidRDefault="00FC6E22">
      <w:pPr>
        <w:rPr>
          <w:rFonts w:ascii="Arial" w:hAnsi="Arial" w:cs="Arial"/>
          <w:lang w:val="pl-PL"/>
        </w:rPr>
      </w:pPr>
    </w:p>
    <w:p w:rsidRPr="009B392B" w:rsidR="000C5921" w:rsidP="00B30DE1" w:rsidRDefault="000C5921">
      <w:pPr>
        <w:spacing w:after="0"/>
        <w:jc w:val="both"/>
        <w:rPr>
          <w:rFonts w:ascii="Arial" w:hAnsi="Arial" w:cs="Arial"/>
          <w:b/>
        </w:rPr>
      </w:pPr>
    </w:p>
    <w:p w:rsidRPr="009B392B" w:rsidR="000C5921" w:rsidP="000C5921" w:rsidRDefault="003D4F00">
      <w:pPr>
        <w:spacing w:after="0"/>
        <w:ind w:firstLine="708"/>
        <w:jc w:val="both"/>
        <w:rPr>
          <w:rFonts w:ascii="Arial" w:hAnsi="Arial" w:eastAsia="Times New Roman" w:cs="Arial"/>
          <w:b/>
          <w:lang w:eastAsia="hr-HR"/>
        </w:rPr>
      </w:pPr>
      <w:r>
        <w:rPr>
          <w:rFonts w:ascii="Arial" w:hAnsi="Arial" w:cs="Arial"/>
          <w:b/>
        </w:rPr>
        <w:t>7</w:t>
      </w:r>
      <w:r w:rsidRPr="009B392B" w:rsidR="000C5921">
        <w:rPr>
          <w:rFonts w:ascii="Arial" w:hAnsi="Arial" w:cs="Arial"/>
          <w:b/>
        </w:rPr>
        <w:t>.</w:t>
      </w:r>
      <w:r w:rsidRPr="009B392B" w:rsidR="000C5921">
        <w:rPr>
          <w:rFonts w:ascii="Arial" w:hAnsi="Arial" w:eastAsia="Times New Roman" w:cs="Arial"/>
          <w:b/>
          <w:lang w:eastAsia="hr-HR"/>
        </w:rPr>
        <w:t xml:space="preserve"> Zaključak i prijedlozi</w:t>
      </w: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eastAsia="Times New Roman" w:cs="Arial"/>
          <w:b/>
          <w:lang w:eastAsia="hr-HR"/>
        </w:rPr>
      </w:pP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cs="Arial"/>
          <w:lang w:val="pl-PL"/>
        </w:rPr>
      </w:pPr>
    </w:p>
    <w:p w:rsidR="000C5921" w:rsidP="000C5921" w:rsidRDefault="000C5921">
      <w:pPr>
        <w:spacing w:after="0"/>
        <w:ind w:firstLine="708"/>
        <w:jc w:val="both"/>
        <w:rPr>
          <w:rFonts w:ascii="Arial" w:hAnsi="Arial" w:cs="Arial"/>
          <w:lang w:val="pl-PL"/>
        </w:rPr>
      </w:pPr>
      <w:r w:rsidRPr="009B392B">
        <w:rPr>
          <w:rFonts w:ascii="Arial" w:hAnsi="Arial" w:cs="Arial"/>
          <w:lang w:val="pl-PL"/>
        </w:rPr>
        <w:t>Imovina stečajnog duž</w:t>
      </w:r>
      <w:r w:rsidR="00B05F53">
        <w:rPr>
          <w:rFonts w:ascii="Arial" w:hAnsi="Arial" w:cs="Arial"/>
          <w:lang w:val="pl-PL"/>
        </w:rPr>
        <w:t xml:space="preserve">nika su nekretnine </w:t>
      </w:r>
      <w:r w:rsidRPr="009B392B">
        <w:rPr>
          <w:rFonts w:ascii="Arial" w:hAnsi="Arial" w:cs="Arial"/>
          <w:lang w:val="pl-PL"/>
        </w:rPr>
        <w:t>koje će se</w:t>
      </w:r>
      <w:r w:rsidR="00FC6E22">
        <w:rPr>
          <w:rFonts w:ascii="Arial" w:hAnsi="Arial" w:cs="Arial"/>
          <w:lang w:val="pl-PL"/>
        </w:rPr>
        <w:t xml:space="preserve"> prodavati u stečajnom postupku.</w:t>
      </w:r>
    </w:p>
    <w:p w:rsidR="00B30DE1" w:rsidP="000C5921" w:rsidRDefault="00B30DE1">
      <w:pPr>
        <w:spacing w:after="0"/>
        <w:ind w:firstLine="708"/>
        <w:jc w:val="both"/>
        <w:rPr>
          <w:rFonts w:ascii="Arial" w:hAnsi="Arial" w:cs="Arial"/>
          <w:lang w:val="pl-PL"/>
        </w:rPr>
      </w:pPr>
    </w:p>
    <w:p w:rsidRPr="009B392B" w:rsidR="00FC6E22" w:rsidP="000C5921" w:rsidRDefault="00FC6E22">
      <w:pPr>
        <w:spacing w:after="0"/>
        <w:ind w:firstLine="708"/>
        <w:jc w:val="both"/>
        <w:rPr>
          <w:rFonts w:ascii="Arial" w:hAnsi="Arial" w:cs="Arial"/>
          <w:lang w:val="pl-PL"/>
        </w:rPr>
      </w:pPr>
    </w:p>
    <w:p w:rsidRPr="009B392B" w:rsidR="000C5921" w:rsidP="000C5921" w:rsidRDefault="00E22B10">
      <w:pPr>
        <w:ind w:left="36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Slijedom navedenoga stečajna</w:t>
      </w:r>
      <w:r w:rsidRPr="009B392B" w:rsidR="000C5921">
        <w:rPr>
          <w:rFonts w:ascii="Arial" w:hAnsi="Arial" w:cs="Arial"/>
          <w:lang w:val="pl-PL"/>
        </w:rPr>
        <w:t xml:space="preserve"> upravitelj</w:t>
      </w:r>
      <w:r>
        <w:rPr>
          <w:rFonts w:ascii="Arial" w:hAnsi="Arial" w:cs="Arial"/>
          <w:lang w:val="pl-PL"/>
        </w:rPr>
        <w:t>ica</w:t>
      </w:r>
      <w:r w:rsidRPr="009B392B" w:rsidR="000C5921">
        <w:rPr>
          <w:rFonts w:ascii="Arial" w:hAnsi="Arial" w:cs="Arial"/>
          <w:lang w:val="pl-PL"/>
        </w:rPr>
        <w:t xml:space="preserve"> predlaže:</w:t>
      </w:r>
    </w:p>
    <w:p w:rsidRPr="009B392B" w:rsidR="000C5921" w:rsidP="000C5921" w:rsidRDefault="000C5921">
      <w:pPr>
        <w:pStyle w:val="Odlomakpopisa"/>
        <w:numPr>
          <w:ilvl w:val="0"/>
          <w:numId w:val="16"/>
        </w:numPr>
        <w:rPr>
          <w:rFonts w:ascii="Arial" w:hAnsi="Arial" w:cs="Arial"/>
          <w:lang w:val="pl-PL"/>
        </w:rPr>
      </w:pPr>
      <w:r w:rsidRPr="009B392B">
        <w:rPr>
          <w:rFonts w:ascii="Arial" w:hAnsi="Arial" w:cs="Arial"/>
          <w:lang w:val="pl-PL"/>
        </w:rPr>
        <w:t>da</w:t>
      </w:r>
      <w:r w:rsidR="00E22B10">
        <w:rPr>
          <w:rFonts w:ascii="Arial" w:hAnsi="Arial" w:cs="Arial"/>
          <w:lang w:val="pl-PL"/>
        </w:rPr>
        <w:t xml:space="preserve"> se prihvati izviješće stečajne upraviteljice</w:t>
      </w:r>
      <w:r w:rsidRPr="009B392B">
        <w:rPr>
          <w:rFonts w:ascii="Arial" w:hAnsi="Arial" w:cs="Arial"/>
          <w:lang w:val="pl-PL"/>
        </w:rPr>
        <w:t xml:space="preserve"> i sve poduzete radnje u dosadašnjem tijeku postupka</w:t>
      </w:r>
    </w:p>
    <w:p w:rsidRPr="009B392B" w:rsidR="000C5921" w:rsidP="000C5921" w:rsidRDefault="00B36F72">
      <w:pPr>
        <w:pStyle w:val="Odlomakpopisa"/>
        <w:numPr>
          <w:ilvl w:val="0"/>
          <w:numId w:val="16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da s</w:t>
      </w:r>
      <w:r w:rsidR="00E22B10">
        <w:rPr>
          <w:rFonts w:ascii="Arial" w:hAnsi="Arial" w:cs="Arial"/>
          <w:lang w:val="pl-PL"/>
        </w:rPr>
        <w:t>tečajna</w:t>
      </w:r>
      <w:r>
        <w:rPr>
          <w:rFonts w:ascii="Arial" w:hAnsi="Arial" w:cs="Arial"/>
          <w:lang w:val="pl-PL"/>
        </w:rPr>
        <w:t xml:space="preserve"> upravitelj</w:t>
      </w:r>
      <w:r w:rsidR="00E22B10">
        <w:rPr>
          <w:rFonts w:ascii="Arial" w:hAnsi="Arial" w:cs="Arial"/>
          <w:lang w:val="pl-PL"/>
        </w:rPr>
        <w:t>ica</w:t>
      </w:r>
      <w:r>
        <w:rPr>
          <w:rFonts w:ascii="Arial" w:hAnsi="Arial" w:cs="Arial"/>
          <w:lang w:val="pl-PL"/>
        </w:rPr>
        <w:t xml:space="preserve"> i nadalje poduzima radnje radi unovčenja nekretnina koje čine stečajnu masu</w:t>
      </w:r>
    </w:p>
    <w:p w:rsidR="000C5921" w:rsidP="000C5921" w:rsidRDefault="000C5921">
      <w:pPr>
        <w:pStyle w:val="Odlomakpopisa"/>
        <w:rPr>
          <w:rFonts w:ascii="Arial" w:hAnsi="Arial" w:cs="Arial"/>
          <w:lang w:val="pl-PL"/>
        </w:rPr>
      </w:pPr>
    </w:p>
    <w:p w:rsidRPr="009B392B" w:rsidR="00AE198B" w:rsidP="000C5921" w:rsidRDefault="00AE198B">
      <w:pPr>
        <w:pStyle w:val="Odlomakpopisa"/>
        <w:rPr>
          <w:rFonts w:ascii="Arial" w:hAnsi="Arial" w:cs="Arial"/>
          <w:lang w:val="pl-PL"/>
        </w:rPr>
      </w:pPr>
    </w:p>
    <w:p w:rsidR="00B30DE1" w:rsidP="000C5921" w:rsidRDefault="000C5921">
      <w:pPr>
        <w:rPr>
          <w:rFonts w:ascii="Arial" w:hAnsi="Arial" w:cs="Arial"/>
          <w:lang w:val="pl-PL"/>
        </w:rPr>
      </w:pPr>
      <w:r w:rsidRPr="00A66621">
        <w:rPr>
          <w:rFonts w:ascii="Arial" w:hAnsi="Arial" w:cs="Arial"/>
          <w:lang w:val="pl-PL"/>
        </w:rPr>
        <w:t xml:space="preserve"> </w:t>
      </w:r>
      <w:r w:rsidRPr="009B392B">
        <w:rPr>
          <w:rFonts w:ascii="Arial" w:hAnsi="Arial" w:cs="Arial"/>
          <w:lang w:val="pl-PL"/>
        </w:rPr>
        <w:t xml:space="preserve">Mjesto i datum </w:t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="00FC6E22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>Stečajna upraviteljica</w:t>
      </w:r>
    </w:p>
    <w:p w:rsidRPr="00B30DE1" w:rsidR="000C5921" w:rsidP="000C5921" w:rsidRDefault="00FC6E22">
      <w:pPr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>Samobor, 30. siječnja   2020</w:t>
      </w:r>
      <w:r w:rsidRPr="009B392B" w:rsidR="000C5921">
        <w:rPr>
          <w:rFonts w:ascii="Arial" w:hAnsi="Arial" w:cs="Arial"/>
          <w:u w:val="single"/>
          <w:lang w:val="pl-PL"/>
        </w:rPr>
        <w:t>.</w:t>
      </w:r>
      <w:r w:rsidRPr="009B392B" w:rsidR="000C5921">
        <w:rPr>
          <w:rFonts w:ascii="Arial" w:hAnsi="Arial" w:cs="Arial"/>
          <w:lang w:val="pl-PL"/>
        </w:rPr>
        <w:tab/>
        <w:t xml:space="preserve">             </w:t>
      </w:r>
      <w:r w:rsidRPr="009B392B" w:rsidR="000C5921">
        <w:rPr>
          <w:rFonts w:ascii="Arial" w:hAnsi="Arial" w:cs="Arial"/>
          <w:lang w:val="pl-PL"/>
        </w:rPr>
        <w:tab/>
      </w:r>
      <w:r w:rsidRPr="009B392B" w:rsidR="000C5921">
        <w:rPr>
          <w:rFonts w:ascii="Arial" w:hAnsi="Arial" w:cs="Arial"/>
          <w:lang w:val="pl-PL"/>
        </w:rPr>
        <w:tab/>
      </w:r>
      <w:r w:rsidR="00B36F72">
        <w:rPr>
          <w:rFonts w:ascii="Arial" w:hAnsi="Arial" w:cs="Arial"/>
          <w:lang w:val="pl-PL"/>
        </w:rPr>
        <w:tab/>
      </w:r>
      <w:r w:rsidRPr="009B392B" w:rsidR="000C5921">
        <w:rPr>
          <w:rFonts w:ascii="Arial" w:hAnsi="Arial" w:cs="Arial"/>
          <w:lang w:val="pl-PL"/>
        </w:rPr>
        <w:t>Snježana Drenški</w:t>
      </w:r>
    </w:p>
    <w:p w:rsidRPr="009B392B" w:rsidR="0050010C" w:rsidP="001751C5" w:rsidRDefault="0050010C">
      <w:pPr>
        <w:pStyle w:val="Odlomakpopisa"/>
        <w:rPr>
          <w:rFonts w:ascii="Arial" w:hAnsi="Arial" w:cs="Arial"/>
          <w:lang w:val="pl-PL"/>
        </w:rPr>
      </w:pPr>
    </w:p>
    <w:p w:rsidRPr="009B392B" w:rsidR="000C5921" w:rsidP="001751C5" w:rsidRDefault="000C5921">
      <w:pPr>
        <w:pStyle w:val="Odlomakpopisa"/>
        <w:rPr>
          <w:rFonts w:ascii="Arial" w:hAnsi="Arial" w:cs="Arial"/>
          <w:lang w:val="pl-PL"/>
        </w:rPr>
      </w:pPr>
    </w:p>
    <w:p w:rsidRPr="009B392B" w:rsidR="000C5921" w:rsidP="001751C5" w:rsidRDefault="000C5921">
      <w:pPr>
        <w:pStyle w:val="Odlomakpopisa"/>
        <w:rPr>
          <w:rFonts w:ascii="Arial" w:hAnsi="Arial" w:cs="Arial"/>
          <w:lang w:val="pl-PL"/>
        </w:rPr>
      </w:pPr>
    </w:p>
    <w:p w:rsidRPr="009B392B" w:rsidR="00FA55DD" w:rsidP="001751C5" w:rsidRDefault="000250A9">
      <w:pPr>
        <w:pStyle w:val="Odlomakpopisa"/>
        <w:rPr>
          <w:rFonts w:ascii="Arial" w:hAnsi="Arial" w:cs="Arial"/>
          <w:lang w:val="pl-PL"/>
        </w:rPr>
      </w:pPr>
      <w:r w:rsidRPr="009B392B">
        <w:rPr>
          <w:rFonts w:ascii="Arial" w:hAnsi="Arial" w:cs="Arial"/>
          <w:lang w:val="pl-PL"/>
        </w:rPr>
        <w:t xml:space="preserve">  </w:t>
      </w:r>
    </w:p>
    <w:p w:rsidRPr="009B392B" w:rsidR="0023427D" w:rsidP="0023427D" w:rsidRDefault="0023427D">
      <w:pPr>
        <w:rPr>
          <w:rFonts w:ascii="Arial" w:hAnsi="Arial" w:cs="Arial"/>
          <w:lang w:val="pl-PL"/>
        </w:rPr>
      </w:pPr>
    </w:p>
    <w:p w:rsidRPr="007A53DB" w:rsidR="00292526" w:rsidRDefault="00292526">
      <w:pPr>
        <w:rPr>
          <w:rFonts w:ascii="Arial" w:hAnsi="Arial" w:cs="Arial"/>
        </w:rPr>
      </w:pPr>
    </w:p>
    <w:sectPr w:rsidRPr="007A53DB" w:rsidR="00292526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55E0" w:rsidP="001751C5" w:rsidRDefault="000055E0">
      <w:pPr>
        <w:spacing w:after="0"/>
      </w:pPr>
      <w:r>
        <w:separator/>
      </w:r>
    </w:p>
  </w:endnote>
  <w:endnote w:type="continuationSeparator" w:id="0">
    <w:p w:rsidR="000055E0" w:rsidP="001751C5" w:rsidRDefault="000055E0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39A9" w:rsidRDefault="007D39A9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2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D39A9" w:rsidRDefault="007D39A9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55E0" w:rsidP="001751C5" w:rsidRDefault="000055E0">
      <w:pPr>
        <w:spacing w:after="0"/>
      </w:pPr>
      <w:r>
        <w:separator/>
      </w:r>
    </w:p>
  </w:footnote>
  <w:footnote w:type="continuationSeparator" w:id="0">
    <w:p w:rsidR="000055E0" w:rsidP="001751C5" w:rsidRDefault="000055E0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C1B0A"/>
    <w:multiLevelType w:val="hybridMultilevel"/>
    <w:tmpl w:val="DE34F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3EB4F29"/>
    <w:multiLevelType w:val="hybridMultilevel"/>
    <w:tmpl w:val="05B407E6"/>
    <w:lvl w:ilvl="0" w:tplc="247E3E86">
      <w:start w:val="10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4">
    <w:nsid w:val="21626624"/>
    <w:multiLevelType w:val="hybridMultilevel"/>
    <w:tmpl w:val="22D6E89E"/>
    <w:lvl w:ilvl="0" w:tplc="8EE0B38A">
      <w:start w:val="6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2C562C4B"/>
    <w:multiLevelType w:val="hybridMultilevel"/>
    <w:tmpl w:val="E4FAD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C705C7"/>
    <w:multiLevelType w:val="hybridMultilevel"/>
    <w:tmpl w:val="65420AB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3329CF"/>
    <w:multiLevelType w:val="hybridMultilevel"/>
    <w:tmpl w:val="011CCF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52191"/>
    <w:multiLevelType w:val="hybridMultilevel"/>
    <w:tmpl w:val="8D5A26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E6691"/>
    <w:multiLevelType w:val="hybridMultilevel"/>
    <w:tmpl w:val="47C4B3BE"/>
    <w:lvl w:ilvl="0" w:tplc="152C978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40751"/>
    <w:multiLevelType w:val="hybridMultilevel"/>
    <w:tmpl w:val="B6B4B1C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CD15082"/>
    <w:multiLevelType w:val="hybridMultilevel"/>
    <w:tmpl w:val="9A5E750C"/>
    <w:lvl w:ilvl="0" w:tplc="32DA51C6">
      <w:start w:val="1"/>
      <w:numFmt w:val="decimal"/>
      <w:lvlText w:val="%1."/>
      <w:lvlJc w:val="left"/>
      <w:pPr>
        <w:ind w:left="1080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6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17">
    <w:nsid w:val="4C1E5A25"/>
    <w:multiLevelType w:val="hybridMultilevel"/>
    <w:tmpl w:val="901E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6184E"/>
    <w:multiLevelType w:val="hybridMultilevel"/>
    <w:tmpl w:val="A2F04AE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4F4054"/>
    <w:multiLevelType w:val="hybridMultilevel"/>
    <w:tmpl w:val="452E5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B0F94"/>
    <w:multiLevelType w:val="hybridMultilevel"/>
    <w:tmpl w:val="9EA47B6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2BB2190"/>
    <w:multiLevelType w:val="hybridMultilevel"/>
    <w:tmpl w:val="35DE0F6C"/>
    <w:lvl w:ilvl="0" w:tplc="7BD036DE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BE23647"/>
    <w:multiLevelType w:val="hybridMultilevel"/>
    <w:tmpl w:val="94724E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26">
    <w:nsid w:val="63452B7A"/>
    <w:multiLevelType w:val="hybridMultilevel"/>
    <w:tmpl w:val="5A12E630"/>
    <w:lvl w:ilvl="0" w:tplc="041A000F">
      <w:start w:val="1"/>
      <w:numFmt w:val="decimal"/>
      <w:lvlText w:val="%1."/>
      <w:lvlJc w:val="left"/>
      <w:pPr>
        <w:ind w:left="1788" w:hanging="360"/>
      </w:p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27">
    <w:nsid w:val="67F74AF1"/>
    <w:multiLevelType w:val="hybridMultilevel"/>
    <w:tmpl w:val="8D8A6E4A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8D1717"/>
    <w:multiLevelType w:val="hybridMultilevel"/>
    <w:tmpl w:val="2DD0E228"/>
    <w:lvl w:ilvl="0" w:tplc="A6E402F8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9">
    <w:nsid w:val="769B578F"/>
    <w:multiLevelType w:val="hybridMultilevel"/>
    <w:tmpl w:val="97BED8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113B72"/>
    <w:multiLevelType w:val="hybridMultilevel"/>
    <w:tmpl w:val="12F0D6F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3"/>
  </w:num>
  <w:num w:numId="2">
    <w:abstractNumId w:val="5"/>
  </w:num>
  <w:num w:numId="3">
    <w:abstractNumId w:val="25"/>
  </w:num>
  <w:num w:numId="4">
    <w:abstractNumId w:val="12"/>
  </w:num>
  <w:num w:numId="5">
    <w:abstractNumId w:val="1"/>
  </w:num>
  <w:num w:numId="6">
    <w:abstractNumId w:val="11"/>
  </w:num>
  <w:num w:numId="7">
    <w:abstractNumId w:val="3"/>
  </w:num>
  <w:num w:numId="8">
    <w:abstractNumId w:val="15"/>
  </w:num>
  <w:num w:numId="9">
    <w:abstractNumId w:val="16"/>
  </w:num>
  <w:num w:numId="10">
    <w:abstractNumId w:val="10"/>
  </w:num>
  <w:num w:numId="11">
    <w:abstractNumId w:val="6"/>
  </w:num>
  <w:num w:numId="12">
    <w:abstractNumId w:val="7"/>
  </w:num>
  <w:num w:numId="13">
    <w:abstractNumId w:val="8"/>
  </w:num>
  <w:num w:numId="14">
    <w:abstractNumId w:val="26"/>
  </w:num>
  <w:num w:numId="15">
    <w:abstractNumId w:val="29"/>
  </w:num>
  <w:num w:numId="16">
    <w:abstractNumId w:val="19"/>
  </w:num>
  <w:num w:numId="17">
    <w:abstractNumId w:val="2"/>
  </w:num>
  <w:num w:numId="18">
    <w:abstractNumId w:val="14"/>
  </w:num>
  <w:num w:numId="19">
    <w:abstractNumId w:val="22"/>
  </w:num>
  <w:num w:numId="20">
    <w:abstractNumId w:val="30"/>
  </w:num>
  <w:num w:numId="21">
    <w:abstractNumId w:val="18"/>
  </w:num>
  <w:num w:numId="22">
    <w:abstractNumId w:val="17"/>
  </w:num>
  <w:num w:numId="23">
    <w:abstractNumId w:val="0"/>
  </w:num>
  <w:num w:numId="24">
    <w:abstractNumId w:val="20"/>
  </w:num>
  <w:num w:numId="25">
    <w:abstractNumId w:val="28"/>
  </w:num>
  <w:num w:numId="26">
    <w:abstractNumId w:val="4"/>
  </w:num>
  <w:num w:numId="27">
    <w:abstractNumId w:val="27"/>
  </w:num>
  <w:num w:numId="28">
    <w:abstractNumId w:val="9"/>
  </w:num>
  <w:num w:numId="29">
    <w:abstractNumId w:val="21"/>
  </w:num>
  <w:num w:numId="30">
    <w:abstractNumId w:val="24"/>
  </w:num>
  <w:num w:numId="31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00A93"/>
    <w:rsid w:val="00000F97"/>
    <w:rsid w:val="0000137A"/>
    <w:rsid w:val="000055E0"/>
    <w:rsid w:val="00014C7E"/>
    <w:rsid w:val="00021039"/>
    <w:rsid w:val="000250A9"/>
    <w:rsid w:val="0003150A"/>
    <w:rsid w:val="000360CB"/>
    <w:rsid w:val="000410FB"/>
    <w:rsid w:val="00043B9C"/>
    <w:rsid w:val="000541F1"/>
    <w:rsid w:val="0006615A"/>
    <w:rsid w:val="00083469"/>
    <w:rsid w:val="00085D29"/>
    <w:rsid w:val="000B46E0"/>
    <w:rsid w:val="000C5921"/>
    <w:rsid w:val="000D1EB1"/>
    <w:rsid w:val="000E1F2C"/>
    <w:rsid w:val="000E20C2"/>
    <w:rsid w:val="00105819"/>
    <w:rsid w:val="001226A4"/>
    <w:rsid w:val="00125038"/>
    <w:rsid w:val="00134543"/>
    <w:rsid w:val="00161CA9"/>
    <w:rsid w:val="00172F57"/>
    <w:rsid w:val="0017353C"/>
    <w:rsid w:val="001751C5"/>
    <w:rsid w:val="00175EB7"/>
    <w:rsid w:val="001836C9"/>
    <w:rsid w:val="00190EC6"/>
    <w:rsid w:val="001A33BA"/>
    <w:rsid w:val="001E27F1"/>
    <w:rsid w:val="001E4BBE"/>
    <w:rsid w:val="001E65B2"/>
    <w:rsid w:val="00203DA1"/>
    <w:rsid w:val="0023427D"/>
    <w:rsid w:val="00240700"/>
    <w:rsid w:val="0026508B"/>
    <w:rsid w:val="00280FF2"/>
    <w:rsid w:val="00284EBE"/>
    <w:rsid w:val="00285C4F"/>
    <w:rsid w:val="0029020F"/>
    <w:rsid w:val="00292526"/>
    <w:rsid w:val="00292F39"/>
    <w:rsid w:val="002A0B39"/>
    <w:rsid w:val="002A5367"/>
    <w:rsid w:val="002A6474"/>
    <w:rsid w:val="002B449C"/>
    <w:rsid w:val="002E7368"/>
    <w:rsid w:val="002F414A"/>
    <w:rsid w:val="002F6B1B"/>
    <w:rsid w:val="003027BA"/>
    <w:rsid w:val="00315384"/>
    <w:rsid w:val="00326E7D"/>
    <w:rsid w:val="0034702A"/>
    <w:rsid w:val="00363B4A"/>
    <w:rsid w:val="00374574"/>
    <w:rsid w:val="00380143"/>
    <w:rsid w:val="00382E73"/>
    <w:rsid w:val="00386690"/>
    <w:rsid w:val="00392732"/>
    <w:rsid w:val="003B4534"/>
    <w:rsid w:val="003B75BC"/>
    <w:rsid w:val="003C6AA7"/>
    <w:rsid w:val="003C7E1B"/>
    <w:rsid w:val="003D4F00"/>
    <w:rsid w:val="003E701A"/>
    <w:rsid w:val="003E73A2"/>
    <w:rsid w:val="003F5293"/>
    <w:rsid w:val="003F548A"/>
    <w:rsid w:val="0040172F"/>
    <w:rsid w:val="00405120"/>
    <w:rsid w:val="004443B4"/>
    <w:rsid w:val="004769E6"/>
    <w:rsid w:val="004953FD"/>
    <w:rsid w:val="004B0003"/>
    <w:rsid w:val="004B3A40"/>
    <w:rsid w:val="004B75A5"/>
    <w:rsid w:val="004C684B"/>
    <w:rsid w:val="004D161C"/>
    <w:rsid w:val="004D1FD6"/>
    <w:rsid w:val="004D75EB"/>
    <w:rsid w:val="004E0BC1"/>
    <w:rsid w:val="004E4FC0"/>
    <w:rsid w:val="0050010C"/>
    <w:rsid w:val="005010C6"/>
    <w:rsid w:val="005059F7"/>
    <w:rsid w:val="0051078E"/>
    <w:rsid w:val="00517784"/>
    <w:rsid w:val="00521719"/>
    <w:rsid w:val="0052240E"/>
    <w:rsid w:val="005275CA"/>
    <w:rsid w:val="0053641D"/>
    <w:rsid w:val="005544C2"/>
    <w:rsid w:val="00555AA3"/>
    <w:rsid w:val="00560B5C"/>
    <w:rsid w:val="00571D54"/>
    <w:rsid w:val="00573684"/>
    <w:rsid w:val="00575E59"/>
    <w:rsid w:val="005B0AA3"/>
    <w:rsid w:val="005D08AB"/>
    <w:rsid w:val="005D1389"/>
    <w:rsid w:val="005D33EC"/>
    <w:rsid w:val="005D71A0"/>
    <w:rsid w:val="005E3643"/>
    <w:rsid w:val="005E5E9A"/>
    <w:rsid w:val="00623AB0"/>
    <w:rsid w:val="0065219F"/>
    <w:rsid w:val="00662138"/>
    <w:rsid w:val="00684D70"/>
    <w:rsid w:val="006875A2"/>
    <w:rsid w:val="006C66DB"/>
    <w:rsid w:val="006D4A83"/>
    <w:rsid w:val="006E158B"/>
    <w:rsid w:val="006E2365"/>
    <w:rsid w:val="006E2EB5"/>
    <w:rsid w:val="006E4C31"/>
    <w:rsid w:val="00711D44"/>
    <w:rsid w:val="00712926"/>
    <w:rsid w:val="0073434D"/>
    <w:rsid w:val="00742374"/>
    <w:rsid w:val="007817A2"/>
    <w:rsid w:val="007834EE"/>
    <w:rsid w:val="00787EB1"/>
    <w:rsid w:val="007940D3"/>
    <w:rsid w:val="007A0A54"/>
    <w:rsid w:val="007A3CE6"/>
    <w:rsid w:val="007A53DB"/>
    <w:rsid w:val="007A6DF7"/>
    <w:rsid w:val="007C23B1"/>
    <w:rsid w:val="007C2519"/>
    <w:rsid w:val="007D1F15"/>
    <w:rsid w:val="007D39A9"/>
    <w:rsid w:val="007E2DDF"/>
    <w:rsid w:val="007F3E40"/>
    <w:rsid w:val="008235CA"/>
    <w:rsid w:val="00830682"/>
    <w:rsid w:val="0083092C"/>
    <w:rsid w:val="008542EC"/>
    <w:rsid w:val="008639B8"/>
    <w:rsid w:val="00865968"/>
    <w:rsid w:val="0086764E"/>
    <w:rsid w:val="008766A7"/>
    <w:rsid w:val="00880502"/>
    <w:rsid w:val="008856B0"/>
    <w:rsid w:val="008C20D0"/>
    <w:rsid w:val="008D09F6"/>
    <w:rsid w:val="008F1892"/>
    <w:rsid w:val="009010F7"/>
    <w:rsid w:val="00903A6E"/>
    <w:rsid w:val="0091035F"/>
    <w:rsid w:val="00923C95"/>
    <w:rsid w:val="00932068"/>
    <w:rsid w:val="009328E2"/>
    <w:rsid w:val="00937074"/>
    <w:rsid w:val="00940C02"/>
    <w:rsid w:val="009563CA"/>
    <w:rsid w:val="009633CD"/>
    <w:rsid w:val="00963702"/>
    <w:rsid w:val="009668F3"/>
    <w:rsid w:val="00967094"/>
    <w:rsid w:val="00971B1C"/>
    <w:rsid w:val="00985654"/>
    <w:rsid w:val="009947E1"/>
    <w:rsid w:val="009A4485"/>
    <w:rsid w:val="009A5A58"/>
    <w:rsid w:val="009B3781"/>
    <w:rsid w:val="009B392B"/>
    <w:rsid w:val="009B66B3"/>
    <w:rsid w:val="009C78C0"/>
    <w:rsid w:val="009D2286"/>
    <w:rsid w:val="009E4A3C"/>
    <w:rsid w:val="009E6141"/>
    <w:rsid w:val="009E7B70"/>
    <w:rsid w:val="009F781E"/>
    <w:rsid w:val="00A13BE8"/>
    <w:rsid w:val="00A15D8F"/>
    <w:rsid w:val="00A302B5"/>
    <w:rsid w:val="00A310B2"/>
    <w:rsid w:val="00A4000A"/>
    <w:rsid w:val="00A54C5C"/>
    <w:rsid w:val="00A66621"/>
    <w:rsid w:val="00A81F73"/>
    <w:rsid w:val="00A82C18"/>
    <w:rsid w:val="00A85C15"/>
    <w:rsid w:val="00AA30E4"/>
    <w:rsid w:val="00AA49B9"/>
    <w:rsid w:val="00AA4F23"/>
    <w:rsid w:val="00AB3762"/>
    <w:rsid w:val="00AC21D0"/>
    <w:rsid w:val="00AE198B"/>
    <w:rsid w:val="00AF7EEB"/>
    <w:rsid w:val="00B05F53"/>
    <w:rsid w:val="00B063DC"/>
    <w:rsid w:val="00B10DFB"/>
    <w:rsid w:val="00B17D7E"/>
    <w:rsid w:val="00B25245"/>
    <w:rsid w:val="00B30DE1"/>
    <w:rsid w:val="00B36F72"/>
    <w:rsid w:val="00B435FD"/>
    <w:rsid w:val="00B57F69"/>
    <w:rsid w:val="00B8136C"/>
    <w:rsid w:val="00B86AA9"/>
    <w:rsid w:val="00BA1D52"/>
    <w:rsid w:val="00BA2064"/>
    <w:rsid w:val="00BC3579"/>
    <w:rsid w:val="00BC71DA"/>
    <w:rsid w:val="00BD4C58"/>
    <w:rsid w:val="00BF2C13"/>
    <w:rsid w:val="00C011A6"/>
    <w:rsid w:val="00C2284C"/>
    <w:rsid w:val="00C22876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CE69B3"/>
    <w:rsid w:val="00D00C35"/>
    <w:rsid w:val="00D266D5"/>
    <w:rsid w:val="00D34DAC"/>
    <w:rsid w:val="00D46BC0"/>
    <w:rsid w:val="00D569A3"/>
    <w:rsid w:val="00D750AC"/>
    <w:rsid w:val="00D94D55"/>
    <w:rsid w:val="00DA655B"/>
    <w:rsid w:val="00DB2B65"/>
    <w:rsid w:val="00DB7D02"/>
    <w:rsid w:val="00DC68CE"/>
    <w:rsid w:val="00DE4DDD"/>
    <w:rsid w:val="00E01428"/>
    <w:rsid w:val="00E1256F"/>
    <w:rsid w:val="00E13CE7"/>
    <w:rsid w:val="00E22B10"/>
    <w:rsid w:val="00E2661B"/>
    <w:rsid w:val="00E3142A"/>
    <w:rsid w:val="00E5030D"/>
    <w:rsid w:val="00E542E8"/>
    <w:rsid w:val="00E56A7E"/>
    <w:rsid w:val="00E6298A"/>
    <w:rsid w:val="00E66287"/>
    <w:rsid w:val="00E757EA"/>
    <w:rsid w:val="00E75A50"/>
    <w:rsid w:val="00E767E1"/>
    <w:rsid w:val="00E8479F"/>
    <w:rsid w:val="00E85E18"/>
    <w:rsid w:val="00E91175"/>
    <w:rsid w:val="00E958FE"/>
    <w:rsid w:val="00EC1707"/>
    <w:rsid w:val="00EC73F1"/>
    <w:rsid w:val="00ED2174"/>
    <w:rsid w:val="00ED6E30"/>
    <w:rsid w:val="00EF3562"/>
    <w:rsid w:val="00F07699"/>
    <w:rsid w:val="00F13DCC"/>
    <w:rsid w:val="00F206C7"/>
    <w:rsid w:val="00F45761"/>
    <w:rsid w:val="00F54284"/>
    <w:rsid w:val="00F71E87"/>
    <w:rsid w:val="00F8366B"/>
    <w:rsid w:val="00F95280"/>
    <w:rsid w:val="00F95F02"/>
    <w:rsid w:val="00FA55DD"/>
    <w:rsid w:val="00FB5C4B"/>
    <w:rsid w:val="00FC6E22"/>
    <w:rsid w:val="00FD0A14"/>
    <w:rsid w:val="00FD609A"/>
    <w:rsid w:val="00FE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paragraph" w:styleId="Bezproreda">
    <w:name w:val="No Spacing"/>
    <w:uiPriority w:val="99"/>
    <w:qFormat/>
    <w:rsid w:val="005B0AA3"/>
    <w:pPr>
      <w:spacing w:after="80" w:line="240" w:lineRule="auto"/>
    </w:pPr>
    <w:rPr>
      <w:rFonts w:ascii="Calibri" w:hAnsi="Calibri" w:eastAsia="Times New Roman" w:cs="Times New Roman"/>
    </w:rPr>
  </w:style>
  <w:style w:type="character" w:styleId="Tekstrezerviranogmjesta">
    <w:name w:val="Placeholder Text"/>
    <w:basedOn w:val="Zadanifontodlomka"/>
    <w:uiPriority w:val="99"/>
    <w:semiHidden/>
    <w:rsid w:val="00F542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428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284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284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284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Bezproreda" w:type="paragraph">
    <w:name w:val="No Spacing"/>
    <w:uiPriority w:val="99"/>
    <w:qFormat/>
    <w:rsid w:val="005B0AA3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F54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2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28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28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28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F2D8F-7978-41C7-8360-BD1B8EBF9E4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25</properties:Pages>
  <properties:Words>8763</properties:Words>
  <properties:Characters>42446</properties:Characters>
  <properties:Lines>1116</properties:Lines>
  <properties:Paragraphs>698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2020-02-03T07:46:00Z</dcterms:created>
  <dc:creator>Josip</dc:creator>
  <cp:lastModifiedBy>Monika Grbac</cp:lastModifiedBy>
  <cp:lastPrinted>2019-10-11T15:39:00Z</cp:lastPrinted>
  <dcterms:modified xmlns:xsi="http://www.w3.org/2001/XMLSchema-instance" xsi:type="dcterms:W3CDTF">2020-02-03T07:47:00Z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St-5307/2016-61 / Podnesak - Izvješće stečajnog upravitelja (izvješće od 30.01.20..docx)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25</vt:i4>
  </prop:property>
</prop:Properties>
</file>